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EE" w:rsidRDefault="007E45EE" w:rsidP="007A6618">
      <w:pPr>
        <w:autoSpaceDE w:val="0"/>
        <w:autoSpaceDN w:val="0"/>
        <w:adjustRightInd w:val="0"/>
        <w:spacing w:after="0" w:line="240" w:lineRule="auto"/>
        <w:jc w:val="center"/>
        <w:rPr>
          <w:rFonts w:ascii="TimesNewRoman,Bold" w:hAnsi="TimesNewRoman,Bold" w:cs="TimesNewRoman,Bold"/>
          <w:b/>
          <w:bCs/>
          <w:sz w:val="52"/>
          <w:szCs w:val="54"/>
        </w:rPr>
      </w:pPr>
    </w:p>
    <w:p w:rsidR="00334935" w:rsidRPr="000802DC" w:rsidRDefault="00334935" w:rsidP="007A6618">
      <w:pPr>
        <w:autoSpaceDE w:val="0"/>
        <w:autoSpaceDN w:val="0"/>
        <w:adjustRightInd w:val="0"/>
        <w:spacing w:after="0" w:line="240" w:lineRule="auto"/>
        <w:jc w:val="center"/>
        <w:rPr>
          <w:rFonts w:ascii="TimesNewRoman,Bold" w:hAnsi="TimesNewRoman,Bold" w:cs="TimesNewRoman,Bold"/>
          <w:b/>
          <w:bCs/>
          <w:smallCaps/>
          <w:sz w:val="54"/>
          <w:szCs w:val="54"/>
        </w:rPr>
      </w:pPr>
      <w:r w:rsidRPr="000802DC">
        <w:rPr>
          <w:rFonts w:ascii="TimesNewRoman,Bold" w:hAnsi="TimesNewRoman,Bold" w:cs="TimesNewRoman,Bold"/>
          <w:b/>
          <w:bCs/>
          <w:smallCaps/>
          <w:sz w:val="54"/>
          <w:szCs w:val="54"/>
        </w:rPr>
        <w:t>Adviser’s Survival Handbook</w:t>
      </w:r>
    </w:p>
    <w:p w:rsidR="00F80399" w:rsidRPr="00F80399" w:rsidRDefault="00F80399" w:rsidP="007A6618">
      <w:pPr>
        <w:autoSpaceDE w:val="0"/>
        <w:autoSpaceDN w:val="0"/>
        <w:adjustRightInd w:val="0"/>
        <w:spacing w:after="0" w:line="240" w:lineRule="auto"/>
        <w:jc w:val="center"/>
        <w:rPr>
          <w:rFonts w:ascii="TimesNewRoman,Bold" w:hAnsi="TimesNewRoman,Bold" w:cs="TimesNewRoman,Bold"/>
          <w:b/>
          <w:bCs/>
          <w:sz w:val="36"/>
          <w:szCs w:val="36"/>
        </w:rPr>
      </w:pPr>
    </w:p>
    <w:p w:rsidR="00334935" w:rsidRPr="000802DC" w:rsidRDefault="00334935" w:rsidP="007A6618">
      <w:pPr>
        <w:autoSpaceDE w:val="0"/>
        <w:autoSpaceDN w:val="0"/>
        <w:adjustRightInd w:val="0"/>
        <w:spacing w:after="0" w:line="240" w:lineRule="auto"/>
        <w:jc w:val="center"/>
        <w:rPr>
          <w:rFonts w:ascii="TimesNewRoman,Bold" w:hAnsi="TimesNewRoman,Bold" w:cs="TimesNewRoman,Bold"/>
          <w:b/>
          <w:bCs/>
          <w:smallCaps/>
          <w:sz w:val="36"/>
          <w:szCs w:val="36"/>
        </w:rPr>
      </w:pPr>
      <w:r w:rsidRPr="000802DC">
        <w:rPr>
          <w:rFonts w:ascii="TimesNewRoman,Bold" w:hAnsi="TimesNewRoman,Bold" w:cs="TimesNewRoman,Bold"/>
          <w:b/>
          <w:bCs/>
          <w:smallCaps/>
          <w:sz w:val="36"/>
          <w:szCs w:val="36"/>
        </w:rPr>
        <w:t>FBLA Middle Level Division</w:t>
      </w:r>
    </w:p>
    <w:p w:rsidR="00876508" w:rsidRPr="000802DC" w:rsidRDefault="00876508" w:rsidP="00876508">
      <w:pPr>
        <w:autoSpaceDE w:val="0"/>
        <w:autoSpaceDN w:val="0"/>
        <w:adjustRightInd w:val="0"/>
        <w:spacing w:after="0" w:line="240" w:lineRule="auto"/>
        <w:jc w:val="center"/>
        <w:rPr>
          <w:rFonts w:ascii="TimesNewRoman,Bold" w:hAnsi="TimesNewRoman,Bold" w:cs="TimesNewRoman,Bold"/>
          <w:b/>
          <w:bCs/>
          <w:smallCaps/>
          <w:sz w:val="24"/>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 w:val="34"/>
          <w:szCs w:val="36"/>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 w:val="34"/>
          <w:szCs w:val="36"/>
        </w:rPr>
      </w:pPr>
    </w:p>
    <w:p w:rsidR="007A6618" w:rsidRPr="000802DC" w:rsidRDefault="00BB26F8" w:rsidP="007A6618">
      <w:pPr>
        <w:autoSpaceDE w:val="0"/>
        <w:autoSpaceDN w:val="0"/>
        <w:adjustRightInd w:val="0"/>
        <w:spacing w:after="0" w:line="240" w:lineRule="auto"/>
        <w:jc w:val="center"/>
        <w:rPr>
          <w:rFonts w:ascii="TimesNewRoman,Bold" w:hAnsi="TimesNewRoman,Bold" w:cs="TimesNewRoman,Bold"/>
          <w:b/>
          <w:bCs/>
          <w:smallCaps/>
          <w:szCs w:val="24"/>
        </w:rPr>
      </w:pPr>
      <w:r w:rsidRPr="000802DC">
        <w:rPr>
          <w:rFonts w:ascii="TimesNewRoman,Bold" w:hAnsi="TimesNewRoman,Bold" w:cs="TimesNewRoman,Bold"/>
          <w:b/>
          <w:bCs/>
          <w:smallCaps/>
          <w:noProof/>
          <w:szCs w:val="24"/>
          <w:lang w:bidi="ar-SA"/>
        </w:rPr>
        <w:drawing>
          <wp:anchor distT="0" distB="0" distL="114300" distR="114300" simplePos="0" relativeHeight="251659264" behindDoc="1" locked="0" layoutInCell="1" allowOverlap="1">
            <wp:simplePos x="0" y="0"/>
            <wp:positionH relativeFrom="column">
              <wp:posOffset>671180</wp:posOffset>
            </wp:positionH>
            <wp:positionV relativeFrom="paragraph">
              <wp:posOffset>43815</wp:posOffset>
            </wp:positionV>
            <wp:extent cx="2858829" cy="202018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8829" cy="2020186"/>
                    </a:xfrm>
                    <a:prstGeom prst="rect">
                      <a:avLst/>
                    </a:prstGeom>
                    <a:noFill/>
                    <a:ln w="9525">
                      <a:noFill/>
                      <a:miter lim="800000"/>
                      <a:headEnd/>
                      <a:tailEnd/>
                    </a:ln>
                  </pic:spPr>
                </pic:pic>
              </a:graphicData>
            </a:graphic>
          </wp:anchor>
        </w:drawing>
      </w:r>
    </w:p>
    <w:p w:rsidR="007E45EE" w:rsidRPr="000802DC" w:rsidRDefault="007E45EE" w:rsidP="007A6618">
      <w:pPr>
        <w:autoSpaceDE w:val="0"/>
        <w:autoSpaceDN w:val="0"/>
        <w:adjustRightInd w:val="0"/>
        <w:spacing w:after="0" w:line="240" w:lineRule="auto"/>
        <w:jc w:val="center"/>
        <w:rPr>
          <w:rFonts w:ascii="TimesNewRoman,Bold" w:hAnsi="TimesNewRoman,Bold" w:cs="TimesNewRoman,Bold"/>
          <w:b/>
          <w:bCs/>
          <w:smallCaps/>
          <w:szCs w:val="24"/>
        </w:rPr>
      </w:pPr>
    </w:p>
    <w:p w:rsidR="007E45EE" w:rsidRPr="000802DC" w:rsidRDefault="007E45EE"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E1DD5" w:rsidP="007A6618">
      <w:pPr>
        <w:autoSpaceDE w:val="0"/>
        <w:autoSpaceDN w:val="0"/>
        <w:adjustRightInd w:val="0"/>
        <w:spacing w:after="0" w:line="240" w:lineRule="auto"/>
        <w:jc w:val="center"/>
        <w:rPr>
          <w:rFonts w:ascii="TimesNewRoman,Bold" w:hAnsi="TimesNewRoman,Bold" w:cs="TimesNewRoman,Bold"/>
          <w:b/>
          <w:bCs/>
          <w:smallCaps/>
          <w:szCs w:val="24"/>
        </w:rPr>
      </w:pPr>
      <w:r w:rsidRPr="000802DC">
        <w:rPr>
          <w:rFonts w:ascii="TimesNewRoman,Bold" w:hAnsi="TimesNewRoman,Bold" w:cs="TimesNewRoman,Bold"/>
          <w:b/>
          <w:bCs/>
          <w:smallCaps/>
          <w:noProof/>
          <w:szCs w:val="24"/>
          <w:lang w:bidi="ar-SA"/>
        </w:rPr>
        <w:drawing>
          <wp:anchor distT="0" distB="0" distL="114300" distR="114300" simplePos="0" relativeHeight="251658240" behindDoc="0" locked="0" layoutInCell="1" allowOverlap="1">
            <wp:simplePos x="0" y="0"/>
            <wp:positionH relativeFrom="column">
              <wp:posOffset>3251200</wp:posOffset>
            </wp:positionH>
            <wp:positionV relativeFrom="paragraph">
              <wp:posOffset>28575</wp:posOffset>
            </wp:positionV>
            <wp:extent cx="2012950" cy="1963420"/>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12950" cy="1963420"/>
                    </a:xfrm>
                    <a:prstGeom prst="rect">
                      <a:avLst/>
                    </a:prstGeom>
                    <a:noFill/>
                    <a:ln w="9525">
                      <a:noFill/>
                      <a:miter lim="800000"/>
                      <a:headEnd/>
                      <a:tailEnd/>
                    </a:ln>
                  </pic:spPr>
                </pic:pic>
              </a:graphicData>
            </a:graphic>
          </wp:anchor>
        </w:drawing>
      </w: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4"/>
          <w:szCs w:val="36"/>
        </w:rPr>
      </w:pPr>
    </w:p>
    <w:p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4"/>
          <w:szCs w:val="36"/>
        </w:rPr>
      </w:pPr>
    </w:p>
    <w:p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6"/>
          <w:szCs w:val="36"/>
        </w:rPr>
      </w:pPr>
    </w:p>
    <w:p w:rsidR="00334935" w:rsidRPr="000802DC" w:rsidRDefault="00334935" w:rsidP="007A6618">
      <w:pPr>
        <w:autoSpaceDE w:val="0"/>
        <w:autoSpaceDN w:val="0"/>
        <w:adjustRightInd w:val="0"/>
        <w:spacing w:after="0" w:line="240" w:lineRule="auto"/>
        <w:jc w:val="center"/>
        <w:rPr>
          <w:rFonts w:ascii="TimesNewRoman,Bold" w:hAnsi="TimesNewRoman,Bold" w:cs="TimesNewRoman,Bold"/>
          <w:b/>
          <w:bCs/>
          <w:smallCaps/>
          <w:sz w:val="36"/>
          <w:szCs w:val="36"/>
        </w:rPr>
      </w:pPr>
      <w:r w:rsidRPr="000802DC">
        <w:rPr>
          <w:rFonts w:ascii="TimesNewRoman,Bold" w:hAnsi="TimesNewRoman,Bold" w:cs="TimesNewRoman,Bold"/>
          <w:b/>
          <w:bCs/>
          <w:smallCaps/>
          <w:sz w:val="36"/>
          <w:szCs w:val="36"/>
        </w:rPr>
        <w:t>Arkansas Chapter</w:t>
      </w:r>
    </w:p>
    <w:p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6"/>
          <w:szCs w:val="36"/>
        </w:rPr>
      </w:pPr>
    </w:p>
    <w:p w:rsidR="00571BB3" w:rsidRPr="000802DC" w:rsidRDefault="00334935" w:rsidP="007A6618">
      <w:pPr>
        <w:jc w:val="center"/>
        <w:rPr>
          <w:rFonts w:ascii="TimesNewRoman,Bold" w:hAnsi="TimesNewRoman,Bold" w:cs="TimesNewRoman,Bold"/>
          <w:b/>
          <w:bCs/>
          <w:smallCaps/>
          <w:sz w:val="36"/>
          <w:szCs w:val="36"/>
        </w:rPr>
      </w:pPr>
      <w:r w:rsidRPr="000802DC">
        <w:rPr>
          <w:rFonts w:ascii="TimesNewRoman,Bold" w:hAnsi="TimesNewRoman,Bold" w:cs="TimesNewRoman,Bold"/>
          <w:b/>
          <w:bCs/>
          <w:smallCaps/>
          <w:sz w:val="36"/>
          <w:szCs w:val="36"/>
        </w:rPr>
        <w:t>Future Business Leaders of America</w:t>
      </w:r>
    </w:p>
    <w:p w:rsidR="00603FBE" w:rsidRPr="000802DC" w:rsidRDefault="00603FBE" w:rsidP="00876508">
      <w:pPr>
        <w:autoSpaceDE w:val="0"/>
        <w:autoSpaceDN w:val="0"/>
        <w:adjustRightInd w:val="0"/>
        <w:spacing w:after="0" w:line="240" w:lineRule="auto"/>
        <w:jc w:val="center"/>
        <w:rPr>
          <w:rFonts w:ascii="TimesNewRoman,Bold" w:hAnsi="TimesNewRoman,Bold" w:cs="TimesNewRoman,Bold"/>
          <w:b/>
          <w:bCs/>
          <w:smallCaps/>
          <w:color w:val="000000"/>
          <w:sz w:val="38"/>
          <w:szCs w:val="40"/>
        </w:rPr>
        <w:sectPr w:rsidR="00603FBE" w:rsidRPr="000802DC" w:rsidSect="00FB41F5">
          <w:footerReference w:type="default" r:id="rId11"/>
          <w:footerReference w:type="first" r:id="rId12"/>
          <w:pgSz w:w="12240" w:h="15840"/>
          <w:pgMar w:top="1440" w:right="1440" w:bottom="1440" w:left="1440" w:header="720" w:footer="720" w:gutter="0"/>
          <w:pgNumType w:start="1"/>
          <w:cols w:space="720"/>
          <w:titlePg/>
          <w:docGrid w:linePitch="360"/>
        </w:sectPr>
      </w:pPr>
    </w:p>
    <w:p w:rsidR="00334935" w:rsidRPr="00334935" w:rsidRDefault="00334935" w:rsidP="00876508">
      <w:pPr>
        <w:autoSpaceDE w:val="0"/>
        <w:autoSpaceDN w:val="0"/>
        <w:adjustRightInd w:val="0"/>
        <w:spacing w:after="0" w:line="240" w:lineRule="auto"/>
        <w:jc w:val="center"/>
        <w:rPr>
          <w:rFonts w:ascii="TimesNewRoman,Bold" w:hAnsi="TimesNewRoman,Bold" w:cs="TimesNewRoman,Bold"/>
          <w:b/>
          <w:bCs/>
          <w:color w:val="000000"/>
          <w:sz w:val="38"/>
          <w:szCs w:val="40"/>
        </w:rPr>
      </w:pPr>
      <w:r w:rsidRPr="00334935">
        <w:rPr>
          <w:rFonts w:ascii="TimesNewRoman,Bold" w:hAnsi="TimesNewRoman,Bold" w:cs="TimesNewRoman,Bold"/>
          <w:b/>
          <w:bCs/>
          <w:color w:val="000000"/>
          <w:sz w:val="38"/>
          <w:szCs w:val="40"/>
        </w:rPr>
        <w:lastRenderedPageBreak/>
        <w:t>Arkansas Adviser’s Survival Handbook</w:t>
      </w:r>
    </w:p>
    <w:p w:rsidR="00603FBE" w:rsidRPr="00334935" w:rsidRDefault="00603FBE" w:rsidP="00603FBE">
      <w:pPr>
        <w:autoSpaceDE w:val="0"/>
        <w:autoSpaceDN w:val="0"/>
        <w:adjustRightInd w:val="0"/>
        <w:spacing w:after="0" w:line="240" w:lineRule="auto"/>
        <w:jc w:val="center"/>
        <w:rPr>
          <w:rFonts w:ascii="TimesNewRoman,Bold" w:hAnsi="TimesNewRoman,Bold" w:cs="TimesNewRoman,Bold"/>
          <w:b/>
          <w:bCs/>
          <w:color w:val="000000"/>
          <w:szCs w:val="24"/>
        </w:rPr>
      </w:pPr>
      <w:r w:rsidRPr="00334935">
        <w:rPr>
          <w:rFonts w:ascii="TimesNewRoman,Bold" w:hAnsi="TimesNewRoman,Bold" w:cs="TimesNewRoman,Bold"/>
          <w:b/>
          <w:bCs/>
          <w:color w:val="000000"/>
          <w:szCs w:val="24"/>
        </w:rPr>
        <w:t>FBLA Middle Level Division</w:t>
      </w:r>
    </w:p>
    <w:p w:rsidR="00334935" w:rsidRDefault="00334935" w:rsidP="00876508">
      <w:pPr>
        <w:autoSpaceDE w:val="0"/>
        <w:autoSpaceDN w:val="0"/>
        <w:adjustRightInd w:val="0"/>
        <w:spacing w:after="0" w:line="240" w:lineRule="auto"/>
        <w:jc w:val="center"/>
        <w:rPr>
          <w:rFonts w:ascii="TimesNewRoman,Bold" w:hAnsi="TimesNewRoman,Bold" w:cs="TimesNewRoman,Bold"/>
          <w:b/>
          <w:bCs/>
          <w:color w:val="000000"/>
          <w:sz w:val="26"/>
          <w:szCs w:val="28"/>
        </w:rPr>
      </w:pPr>
      <w:r w:rsidRPr="00334935">
        <w:rPr>
          <w:rFonts w:ascii="TimesNewRoman,Bold" w:hAnsi="TimesNewRoman,Bold" w:cs="TimesNewRoman,Bold"/>
          <w:b/>
          <w:bCs/>
          <w:color w:val="000000"/>
          <w:sz w:val="26"/>
          <w:szCs w:val="28"/>
        </w:rPr>
        <w:t>Table of Contents</w:t>
      </w:r>
    </w:p>
    <w:p w:rsidR="00603FBE" w:rsidRPr="00334935" w:rsidRDefault="00603FBE" w:rsidP="00876508">
      <w:pPr>
        <w:autoSpaceDE w:val="0"/>
        <w:autoSpaceDN w:val="0"/>
        <w:adjustRightInd w:val="0"/>
        <w:spacing w:after="0" w:line="240" w:lineRule="auto"/>
        <w:jc w:val="center"/>
        <w:rPr>
          <w:rFonts w:ascii="TimesNewRoman,Bold" w:hAnsi="TimesNewRoman,Bold" w:cs="TimesNewRoman,Bold"/>
          <w:b/>
          <w:bCs/>
          <w:color w:val="000000"/>
          <w:sz w:val="26"/>
          <w:szCs w:val="28"/>
        </w:rPr>
      </w:pPr>
    </w:p>
    <w:p w:rsidR="00B36290" w:rsidRPr="00B36290" w:rsidRDefault="003C669B" w:rsidP="00B36290">
      <w:pPr>
        <w:pStyle w:val="TOC1"/>
        <w:numPr>
          <w:ilvl w:val="0"/>
          <w:numId w:val="0"/>
        </w:numPr>
        <w:ind w:left="360"/>
        <w:rPr>
          <w:rFonts w:cstheme="minorHAnsi"/>
          <w:smallCaps/>
          <w:noProof/>
          <w:sz w:val="28"/>
          <w:szCs w:val="22"/>
          <w:lang w:bidi="ar-SA"/>
        </w:rPr>
      </w:pPr>
      <w:r w:rsidRPr="003C0447">
        <w:rPr>
          <w:rFonts w:cstheme="minorHAnsi"/>
          <w:smallCaps/>
          <w:sz w:val="24"/>
        </w:rPr>
        <w:fldChar w:fldCharType="begin"/>
      </w:r>
      <w:r w:rsidRPr="003C0447">
        <w:rPr>
          <w:rFonts w:cstheme="minorHAnsi"/>
          <w:smallCaps/>
          <w:sz w:val="24"/>
        </w:rPr>
        <w:instrText xml:space="preserve"> TOC \o "1-1" \h \z \u </w:instrText>
      </w:r>
      <w:r w:rsidRPr="003C0447">
        <w:rPr>
          <w:rFonts w:cstheme="minorHAnsi"/>
          <w:smallCaps/>
          <w:sz w:val="24"/>
        </w:rPr>
        <w:fldChar w:fldCharType="separate"/>
      </w:r>
      <w:hyperlink w:anchor="_Toc295993852" w:history="1">
        <w:r w:rsidR="00B36290" w:rsidRPr="00B36290">
          <w:rPr>
            <w:rStyle w:val="Hyperlink"/>
            <w:rFonts w:cstheme="minorHAnsi"/>
            <w:smallCaps/>
            <w:noProof/>
            <w:sz w:val="24"/>
          </w:rPr>
          <w:t>Introduction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_Toc295993852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3</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3" w:history="1">
        <w:r w:rsidR="00B36290" w:rsidRPr="00B36290">
          <w:rPr>
            <w:rStyle w:val="Hyperlink"/>
            <w:rFonts w:cstheme="minorHAnsi"/>
            <w:smallCaps/>
            <w:noProof/>
            <w:sz w:val="24"/>
          </w:rPr>
          <w:t>Calendar of Events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_Toc295993853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4</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4" w:history="1">
        <w:r w:rsidR="00B36290" w:rsidRPr="00B36290">
          <w:rPr>
            <w:rStyle w:val="Hyperlink"/>
            <w:rFonts w:cstheme="minorHAnsi"/>
            <w:smallCaps/>
            <w:noProof/>
            <w:sz w:val="24"/>
          </w:rPr>
          <w:t>Recruitment/Membership Information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_Toc295993854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6</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5" w:history="1">
        <w:r w:rsidR="00B36290" w:rsidRPr="00B36290">
          <w:rPr>
            <w:rStyle w:val="Hyperlink"/>
            <w:rFonts w:cstheme="minorHAnsi"/>
            <w:smallCaps/>
            <w:noProof/>
            <w:sz w:val="24"/>
          </w:rPr>
          <w:t>Ten Local Chapter Recruitment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_Toc295993855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7</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6" w:history="1">
        <w:r w:rsidR="00B36290" w:rsidRPr="00B36290">
          <w:rPr>
            <w:rStyle w:val="Hyperlink"/>
            <w:rFonts w:cstheme="minorHAnsi"/>
            <w:smallCaps/>
            <w:noProof/>
            <w:sz w:val="24"/>
          </w:rPr>
          <w:t>25 Fun Activities to Help Build FBLA-PBL Membership</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_Toc295993856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7</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7" w:history="1">
        <w:r w:rsidR="00B36290" w:rsidRPr="00B36290">
          <w:rPr>
            <w:rStyle w:val="Hyperlink"/>
            <w:rFonts w:cstheme="minorHAnsi"/>
            <w:smallCaps/>
            <w:noProof/>
            <w:sz w:val="24"/>
          </w:rPr>
          <w:t>Program of Work</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_Toc295993857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9</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8" w:history="1">
        <w:r w:rsidR="00B36290" w:rsidRPr="00B36290">
          <w:rPr>
            <w:rStyle w:val="Hyperlink"/>
            <w:rFonts w:cstheme="minorHAnsi"/>
            <w:smallCaps/>
            <w:noProof/>
            <w:sz w:val="24"/>
          </w:rPr>
          <w:t>Officers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_Toc295993858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9</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59" w:history="1">
        <w:r w:rsidR="00B36290" w:rsidRPr="00B36290">
          <w:rPr>
            <w:rStyle w:val="Hyperlink"/>
            <w:rFonts w:cstheme="minorHAnsi"/>
            <w:smallCaps/>
            <w:noProof/>
            <w:sz w:val="24"/>
          </w:rPr>
          <w:t>Local Meetings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_Toc295993859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9</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0" w:history="1">
        <w:r w:rsidR="00B36290" w:rsidRPr="00B36290">
          <w:rPr>
            <w:rStyle w:val="Hyperlink"/>
            <w:rFonts w:cstheme="minorHAnsi"/>
            <w:smallCaps/>
            <w:noProof/>
            <w:sz w:val="24"/>
          </w:rPr>
          <w:t>Sample Meeting Agenda</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_Toc295993860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10</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1" w:history="1">
        <w:r w:rsidR="00B36290" w:rsidRPr="00B36290">
          <w:rPr>
            <w:rStyle w:val="Hyperlink"/>
            <w:rFonts w:cstheme="minorHAnsi"/>
            <w:smallCaps/>
            <w:noProof/>
            <w:sz w:val="24"/>
          </w:rPr>
          <w:t>Sample Meeting Script</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_Toc295993861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11</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2" w:history="1">
        <w:r w:rsidR="00B36290" w:rsidRPr="00B36290">
          <w:rPr>
            <w:rStyle w:val="Hyperlink"/>
            <w:rFonts w:cstheme="minorHAnsi"/>
            <w:smallCaps/>
            <w:noProof/>
            <w:sz w:val="24"/>
          </w:rPr>
          <w:t>Fundraising</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_Toc295993862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12</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3" w:history="1">
        <w:r w:rsidR="00B36290" w:rsidRPr="00B36290">
          <w:rPr>
            <w:rStyle w:val="Hyperlink"/>
            <w:rFonts w:cstheme="minorHAnsi"/>
            <w:smallCaps/>
            <w:noProof/>
            <w:sz w:val="24"/>
          </w:rPr>
          <w:t>Arkansas Service Projects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_Toc295993863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14</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4" w:history="1">
        <w:r w:rsidR="00B36290" w:rsidRPr="00B36290">
          <w:rPr>
            <w:rStyle w:val="Hyperlink"/>
            <w:rFonts w:cstheme="minorHAnsi"/>
            <w:smallCaps/>
            <w:noProof/>
            <w:sz w:val="24"/>
          </w:rPr>
          <w:t>Community Service Project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_Toc295993864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16</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5" w:history="1">
        <w:r w:rsidR="00B36290" w:rsidRPr="00B36290">
          <w:rPr>
            <w:rStyle w:val="Hyperlink"/>
            <w:rFonts w:cstheme="minorHAnsi"/>
            <w:smallCaps/>
            <w:noProof/>
            <w:sz w:val="24"/>
          </w:rPr>
          <w:t>Fundraising Ideas for State Service Projects and Community Service Projects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_Toc295993865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18</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6" w:history="1">
        <w:r w:rsidR="00B36290" w:rsidRPr="00B36290">
          <w:rPr>
            <w:rStyle w:val="Hyperlink"/>
            <w:rFonts w:cstheme="minorHAnsi"/>
            <w:smallCaps/>
            <w:noProof/>
            <w:sz w:val="24"/>
          </w:rPr>
          <w:t>American Enterprise Day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_Toc295993866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19</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7" w:history="1">
        <w:r w:rsidR="00B36290" w:rsidRPr="00B36290">
          <w:rPr>
            <w:rStyle w:val="Hyperlink"/>
            <w:rFonts w:cstheme="minorHAnsi"/>
            <w:smallCaps/>
            <w:noProof/>
            <w:sz w:val="24"/>
          </w:rPr>
          <w:t>FBLA Week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_Toc295993867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19</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8" w:history="1">
        <w:r w:rsidR="00B36290" w:rsidRPr="00B36290">
          <w:rPr>
            <w:rStyle w:val="Hyperlink"/>
            <w:rFonts w:cstheme="minorHAnsi"/>
            <w:smallCaps/>
            <w:noProof/>
            <w:sz w:val="24"/>
          </w:rPr>
          <w:t>Miscellaneous Activity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_Toc295993868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20</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69" w:history="1">
        <w:r w:rsidR="00B36290" w:rsidRPr="00B36290">
          <w:rPr>
            <w:rStyle w:val="Hyperlink"/>
            <w:rFonts w:cstheme="minorHAnsi"/>
            <w:smallCaps/>
            <w:noProof/>
            <w:sz w:val="24"/>
          </w:rPr>
          <w:t>Outstanding Chapter Award of Merit</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_Toc295993869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21</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70" w:history="1">
        <w:r w:rsidR="00B36290" w:rsidRPr="00B36290">
          <w:rPr>
            <w:rStyle w:val="Hyperlink"/>
            <w:rFonts w:cstheme="minorHAnsi"/>
            <w:smallCaps/>
            <w:noProof/>
            <w:sz w:val="24"/>
          </w:rPr>
          <w:t>Chapter/Member Recognition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_Toc295993870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22</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71" w:history="1">
        <w:r w:rsidR="00B36290" w:rsidRPr="00B36290">
          <w:rPr>
            <w:rStyle w:val="Hyperlink"/>
            <w:rFonts w:cstheme="minorHAnsi"/>
            <w:smallCaps/>
            <w:noProof/>
            <w:sz w:val="24"/>
          </w:rPr>
          <w:t>Conferences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_Toc295993871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22</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72" w:history="1">
        <w:r w:rsidR="00B36290" w:rsidRPr="00B36290">
          <w:rPr>
            <w:rStyle w:val="Hyperlink"/>
            <w:rFonts w:cstheme="minorHAnsi"/>
            <w:smallCaps/>
            <w:noProof/>
            <w:sz w:val="24"/>
          </w:rPr>
          <w:t>Competitive Recognition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_Toc295993872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23</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73" w:history="1">
        <w:r w:rsidR="00B36290" w:rsidRPr="00B36290">
          <w:rPr>
            <w:rStyle w:val="Hyperlink"/>
            <w:rFonts w:cstheme="minorHAnsi"/>
            <w:smallCaps/>
            <w:noProof/>
            <w:sz w:val="24"/>
          </w:rPr>
          <w:t>Procedure for Administering National/State Tests and District Skill Events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_Toc295993873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30</w:t>
        </w:r>
        <w:r w:rsidR="00B36290" w:rsidRPr="00B36290">
          <w:rPr>
            <w:rFonts w:cstheme="minorHAnsi"/>
            <w:smallCaps/>
            <w:noProof/>
            <w:webHidden/>
            <w:sz w:val="24"/>
          </w:rPr>
          <w:fldChar w:fldCharType="end"/>
        </w:r>
      </w:hyperlink>
    </w:p>
    <w:p w:rsidR="00B36290" w:rsidRPr="00B36290" w:rsidRDefault="00F97BFD" w:rsidP="00B36290">
      <w:pPr>
        <w:pStyle w:val="TOC1"/>
        <w:numPr>
          <w:ilvl w:val="0"/>
          <w:numId w:val="0"/>
        </w:numPr>
        <w:ind w:left="360"/>
        <w:rPr>
          <w:rFonts w:cstheme="minorHAnsi"/>
          <w:smallCaps/>
          <w:noProof/>
          <w:sz w:val="28"/>
          <w:szCs w:val="22"/>
          <w:lang w:bidi="ar-SA"/>
        </w:rPr>
      </w:pPr>
      <w:hyperlink w:anchor="_Toc295993874" w:history="1">
        <w:r w:rsidR="00B36290" w:rsidRPr="00B36290">
          <w:rPr>
            <w:rStyle w:val="Hyperlink"/>
            <w:rFonts w:cstheme="minorHAnsi"/>
            <w:smallCaps/>
            <w:noProof/>
            <w:sz w:val="24"/>
          </w:rPr>
          <w:t>Important Web Sites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_Toc295993874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32</w:t>
        </w:r>
        <w:r w:rsidR="00B36290" w:rsidRPr="00B36290">
          <w:rPr>
            <w:rFonts w:cstheme="minorHAnsi"/>
            <w:smallCaps/>
            <w:noProof/>
            <w:webHidden/>
            <w:sz w:val="24"/>
          </w:rPr>
          <w:fldChar w:fldCharType="end"/>
        </w:r>
      </w:hyperlink>
    </w:p>
    <w:p w:rsidR="00B36290" w:rsidRDefault="00F97BFD" w:rsidP="00B36290">
      <w:pPr>
        <w:pStyle w:val="TOC1"/>
        <w:numPr>
          <w:ilvl w:val="0"/>
          <w:numId w:val="0"/>
        </w:numPr>
        <w:ind w:left="360"/>
        <w:rPr>
          <w:noProof/>
          <w:sz w:val="22"/>
          <w:szCs w:val="22"/>
          <w:lang w:bidi="ar-SA"/>
        </w:rPr>
      </w:pPr>
      <w:hyperlink w:anchor="_Toc295993875" w:history="1">
        <w:r w:rsidR="00B36290" w:rsidRPr="00B36290">
          <w:rPr>
            <w:rStyle w:val="Hyperlink"/>
            <w:rFonts w:cstheme="minorHAnsi"/>
            <w:smallCaps/>
            <w:noProof/>
            <w:sz w:val="24"/>
          </w:rPr>
          <w:t>Professional Organizations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_Toc295993875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2825B6">
          <w:rPr>
            <w:rFonts w:cstheme="minorHAnsi"/>
            <w:smallCaps/>
            <w:noProof/>
            <w:webHidden/>
            <w:sz w:val="24"/>
          </w:rPr>
          <w:t>32</w:t>
        </w:r>
        <w:r w:rsidR="00B36290" w:rsidRPr="00B36290">
          <w:rPr>
            <w:rFonts w:cstheme="minorHAnsi"/>
            <w:smallCaps/>
            <w:noProof/>
            <w:webHidden/>
            <w:sz w:val="24"/>
          </w:rPr>
          <w:fldChar w:fldCharType="end"/>
        </w:r>
      </w:hyperlink>
    </w:p>
    <w:p w:rsidR="003C669B" w:rsidRDefault="003C669B" w:rsidP="003C0447">
      <w:pPr>
        <w:spacing w:after="0"/>
        <w:rPr>
          <w:smallCaps/>
          <w:spacing w:val="5"/>
          <w:sz w:val="32"/>
          <w:szCs w:val="32"/>
        </w:rPr>
      </w:pPr>
      <w:r w:rsidRPr="003C0447">
        <w:rPr>
          <w:rFonts w:cstheme="minorHAnsi"/>
          <w:smallCaps/>
          <w:sz w:val="24"/>
        </w:rPr>
        <w:fldChar w:fldCharType="end"/>
      </w:r>
      <w:r>
        <w:br w:type="page"/>
      </w:r>
    </w:p>
    <w:p w:rsidR="00334935" w:rsidRPr="000F0AB8" w:rsidRDefault="00334935" w:rsidP="000F0AB8">
      <w:pPr>
        <w:pStyle w:val="Heading1"/>
      </w:pPr>
      <w:bookmarkStart w:id="0" w:name="_Toc295993852"/>
      <w:r w:rsidRPr="000F0AB8">
        <w:lastRenderedPageBreak/>
        <w:t>Introduction</w:t>
      </w:r>
      <w:bookmarkEnd w:id="0"/>
    </w:p>
    <w:p w:rsidR="00433DA4" w:rsidRPr="00334935" w:rsidRDefault="00433DA4" w:rsidP="00334935">
      <w:pPr>
        <w:autoSpaceDE w:val="0"/>
        <w:autoSpaceDN w:val="0"/>
        <w:adjustRightInd w:val="0"/>
        <w:spacing w:after="0" w:line="240" w:lineRule="auto"/>
        <w:rPr>
          <w:rFonts w:ascii="TimesNewRoman,Bold" w:hAnsi="TimesNewRoman,Bold" w:cs="TimesNewRoman,Bold"/>
          <w:b/>
          <w:bCs/>
          <w:color w:val="000000"/>
          <w:sz w:val="38"/>
          <w:szCs w:val="4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This handbook is developed as a tool to offer hints and guides to the new adviser and to serve as a reminder for</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 experienced adviser. This does not replace your national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and state handbook</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but should serve as a supplement to those two publications. Throughout this handbook, references are made to</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the two main handbooks. This will merely serve as a guide to those two main handbooks. As you organize your</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year in FBLA, keep these things in mind:</w:t>
      </w:r>
    </w:p>
    <w:p w:rsidR="00DD2D4A" w:rsidRPr="00B579CA" w:rsidRDefault="00DD2D4A"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For the names, telephone numbers, and e-mail addresses for the state adviser, state officers, their advisers,</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and district coordinators, check the state FBLA web site at www.arfbla.org.</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Familiarize yourself with conference regulations and membership information. Additions and replacements</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for your state handbook will be posted on the state FBLA web page</w:t>
      </w:r>
      <w:r w:rsidR="00A271D8">
        <w:rPr>
          <w:rFonts w:ascii="Times New Roman" w:hAnsi="Times New Roman" w:cs="Times New Roman"/>
          <w:color w:val="000000"/>
        </w:rPr>
        <w:t xml:space="preserve"> www.arfbla.org.</w:t>
      </w:r>
      <w:r w:rsidRPr="00B579CA">
        <w:rPr>
          <w:rFonts w:ascii="Times New Roman" w:hAnsi="Times New Roman" w:cs="Times New Roman"/>
          <w:color w:val="000000"/>
        </w:rPr>
        <w:t xml:space="preserve"> These are important, insert them behind the local/state materials tab in</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your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(CMH).</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Visit the web site of the national organization www.fbla-pbl.org to locate national publications. You will</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also find useful information about the national organizat</w:t>
      </w:r>
      <w:r w:rsidR="00DD2D4A" w:rsidRPr="00B579CA">
        <w:rPr>
          <w:rFonts w:ascii="Times New Roman" w:hAnsi="Times New Roman" w:cs="Times New Roman"/>
          <w:color w:val="000000"/>
        </w:rPr>
        <w:t xml:space="preserve">ion for making yearly plans for </w:t>
      </w:r>
      <w:r w:rsidRPr="00B579CA">
        <w:rPr>
          <w:rFonts w:ascii="Times New Roman" w:hAnsi="Times New Roman" w:cs="Times New Roman"/>
          <w:color w:val="000000"/>
        </w:rPr>
        <w:t>your chapter. You</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will find the FBLA Marketplace at this site. Marketplace is the official source for FBLA products.</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Each year in August updates for your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are mailed to each FBLA adviser</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containing vital information for the FBLA adviser. Especially important is the guidelines for the new</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competitive recognition program and informa</w:t>
      </w:r>
      <w:r w:rsidR="00DD2D4A" w:rsidRPr="00B579CA">
        <w:rPr>
          <w:rFonts w:ascii="Times New Roman" w:hAnsi="Times New Roman" w:cs="Times New Roman"/>
          <w:color w:val="000000"/>
        </w:rPr>
        <w:t xml:space="preserve">tion about the new Middle Level </w:t>
      </w:r>
      <w:r w:rsidRPr="00B579CA">
        <w:rPr>
          <w:rFonts w:ascii="Times New Roman" w:hAnsi="Times New Roman" w:cs="Times New Roman"/>
          <w:color w:val="000000"/>
        </w:rPr>
        <w:t>Achievement Program. Don’t</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take the chance of missing </w:t>
      </w:r>
      <w:r w:rsidR="00DD2D4A" w:rsidRPr="00B579CA">
        <w:rPr>
          <w:rFonts w:ascii="Times New Roman" w:hAnsi="Times New Roman" w:cs="Times New Roman"/>
          <w:color w:val="000000"/>
        </w:rPr>
        <w:t xml:space="preserve">an important component of these </w:t>
      </w:r>
      <w:r w:rsidRPr="00B579CA">
        <w:rPr>
          <w:rFonts w:ascii="Times New Roman" w:hAnsi="Times New Roman" w:cs="Times New Roman"/>
          <w:color w:val="000000"/>
        </w:rPr>
        <w:t>programs because you were not familiar with</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 guidelines. Adviser may download some parts of the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from the adviser’s</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area of the national web page. State competitive event information will be available for download from the</w:t>
      </w:r>
      <w:r w:rsidR="00DD2D4A" w:rsidRPr="00B579CA">
        <w:rPr>
          <w:rFonts w:ascii="Times New Roman" w:hAnsi="Times New Roman" w:cs="Times New Roman"/>
          <w:color w:val="000000"/>
        </w:rPr>
        <w:t xml:space="preserve"> </w:t>
      </w:r>
      <w:r w:rsidR="00A271D8">
        <w:rPr>
          <w:rFonts w:ascii="Times New Roman" w:hAnsi="Times New Roman" w:cs="Times New Roman"/>
          <w:color w:val="000000"/>
        </w:rPr>
        <w:t>state web site (www.arfbla.org)</w:t>
      </w:r>
      <w:r w:rsidRPr="00B579CA">
        <w:rPr>
          <w:rFonts w:ascii="Times New Roman" w:hAnsi="Times New Roman" w:cs="Times New Roman"/>
          <w:color w:val="000000"/>
        </w:rPr>
        <w:t>.</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Dates for deadlines for FBLA activities and reports need to be posted so that they are highly visible at all</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times. Local advisers receive a deadline sheet from the state office in late August or early September. These</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deadlines will also be posted on the state web site</w:t>
      </w:r>
      <w:r w:rsidR="002F4480">
        <w:rPr>
          <w:rFonts w:ascii="Times New Roman" w:hAnsi="Times New Roman" w:cs="Times New Roman"/>
          <w:color w:val="000000"/>
        </w:rPr>
        <w:t xml:space="preserve"> (www.arfbla.org)</w:t>
      </w:r>
      <w:r w:rsidR="00A271D8">
        <w:rPr>
          <w:rFonts w:ascii="Times New Roman" w:hAnsi="Times New Roman" w:cs="Times New Roman"/>
          <w:color w:val="000000"/>
        </w:rPr>
        <w:t>.</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Plans for monthly chapter meetings need to be made well in advance of the anticipated date of each meeting.</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Give members a copy of your calendar of events and program of work. They also need a copy of the state</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projects or directions for finding the information on the state web site.</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Your CMH will have a sample program of work</w:t>
      </w:r>
      <w:r w:rsidR="00B55F9E">
        <w:rPr>
          <w:rFonts w:ascii="Times New Roman" w:hAnsi="Times New Roman" w:cs="Times New Roman"/>
          <w:color w:val="000000"/>
        </w:rPr>
        <w:t>.</w:t>
      </w:r>
      <w:r w:rsidRPr="00B579CA">
        <w:rPr>
          <w:rFonts w:ascii="Times New Roman" w:hAnsi="Times New Roman" w:cs="Times New Roman"/>
          <w:color w:val="000000"/>
        </w:rPr>
        <w:t xml:space="preserve"> You may take these suggestions and modify</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them for your use. This is a valuable source of information for you. This handbook has a worksheet to help</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you develop your program of work.</w:t>
      </w:r>
    </w:p>
    <w:p w:rsidR="00334935" w:rsidRPr="00B579CA"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Find out what your local system requires for travel arrangements at the beginning of the school year.</w:t>
      </w:r>
    </w:p>
    <w:p w:rsidR="00B55F9E" w:rsidRDefault="00334935" w:rsidP="00DD2D4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5F9E">
        <w:rPr>
          <w:rFonts w:ascii="Times New Roman" w:hAnsi="Times New Roman" w:cs="Times New Roman"/>
          <w:color w:val="000000"/>
        </w:rPr>
        <w:t>Purchase a notebook or a wall calendar for the information that you will need to keep your chapter running</w:t>
      </w:r>
      <w:r w:rsidR="00DD2D4A" w:rsidRPr="00B55F9E">
        <w:rPr>
          <w:rFonts w:ascii="Times New Roman" w:hAnsi="Times New Roman" w:cs="Times New Roman"/>
          <w:color w:val="000000"/>
        </w:rPr>
        <w:t xml:space="preserve"> </w:t>
      </w:r>
      <w:r w:rsidRPr="00B55F9E">
        <w:rPr>
          <w:rFonts w:ascii="Times New Roman" w:hAnsi="Times New Roman" w:cs="Times New Roman"/>
          <w:color w:val="000000"/>
        </w:rPr>
        <w:t xml:space="preserve">smoothly. This is a tried true method of keeping you on track and focused. </w:t>
      </w:r>
    </w:p>
    <w:p w:rsidR="003C669B" w:rsidRPr="003C669B" w:rsidRDefault="00334935" w:rsidP="003C669B">
      <w:pPr>
        <w:pStyle w:val="ListParagraph"/>
        <w:numPr>
          <w:ilvl w:val="0"/>
          <w:numId w:val="2"/>
        </w:numPr>
        <w:autoSpaceDE w:val="0"/>
        <w:autoSpaceDN w:val="0"/>
        <w:adjustRightInd w:val="0"/>
        <w:spacing w:after="0" w:line="240" w:lineRule="auto"/>
        <w:jc w:val="left"/>
        <w:rPr>
          <w:rFonts w:ascii="Times New Roman" w:hAnsi="Times New Roman" w:cs="Times New Roman"/>
          <w:color w:val="000000"/>
        </w:rPr>
      </w:pPr>
      <w:r w:rsidRPr="003C669B">
        <w:rPr>
          <w:rFonts w:ascii="Times New Roman" w:hAnsi="Times New Roman" w:cs="Times New Roman"/>
          <w:color w:val="000000"/>
        </w:rPr>
        <w:t>The most successful FBLA adviser is one who is dedicated.</w:t>
      </w:r>
      <w:r w:rsidR="003C669B" w:rsidRPr="003C669B">
        <w:rPr>
          <w:rFonts w:ascii="Times New Roman" w:hAnsi="Times New Roman" w:cs="Times New Roman"/>
          <w:smallCaps/>
          <w:color w:val="000000"/>
        </w:rPr>
        <w:br w:type="page"/>
      </w:r>
    </w:p>
    <w:p w:rsidR="008350B3" w:rsidRPr="000F0AB8" w:rsidRDefault="008350B3" w:rsidP="000F0AB8">
      <w:pPr>
        <w:pStyle w:val="Heading1"/>
      </w:pPr>
      <w:bookmarkStart w:id="1" w:name="_Toc295993853"/>
      <w:r w:rsidRPr="000F0AB8">
        <w:lastRenderedPageBreak/>
        <w:t>Calendar of Events</w:t>
      </w:r>
      <w:bookmarkEnd w:id="1"/>
    </w:p>
    <w:p w:rsidR="002F4480" w:rsidRPr="00334935" w:rsidRDefault="002F4480" w:rsidP="002F4480">
      <w:pPr>
        <w:autoSpaceDE w:val="0"/>
        <w:autoSpaceDN w:val="0"/>
        <w:adjustRightInd w:val="0"/>
        <w:spacing w:after="0" w:line="240" w:lineRule="auto"/>
        <w:jc w:val="center"/>
        <w:rPr>
          <w:rFonts w:ascii="TimesNewRoman,Bold" w:hAnsi="TimesNewRoman,Bold" w:cs="TimesNewRoman,Bold"/>
          <w:b/>
          <w:bCs/>
          <w:color w:val="000000"/>
          <w:sz w:val="40"/>
          <w:szCs w:val="40"/>
        </w:rPr>
      </w:pPr>
    </w:p>
    <w:p w:rsidR="008350B3" w:rsidRPr="00B579CA" w:rsidRDefault="008350B3" w:rsidP="008350B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following is a suggested calendar of events for the year. This will give your ideas and reminders to help you stay on track.</w:t>
      </w:r>
    </w:p>
    <w:p w:rsidR="00DD2D4A" w:rsidRPr="00B579CA" w:rsidRDefault="00DD2D4A" w:rsidP="00334935">
      <w:pPr>
        <w:autoSpaceDE w:val="0"/>
        <w:autoSpaceDN w:val="0"/>
        <w:adjustRightInd w:val="0"/>
        <w:spacing w:after="0" w:line="240" w:lineRule="auto"/>
        <w:rPr>
          <w:rFonts w:ascii="Times New Roman" w:hAnsi="Times New Roman" w:cs="Times New Roman"/>
          <w:b/>
          <w:bCs/>
          <w:color w:val="000000"/>
          <w:sz w:val="40"/>
          <w:szCs w:val="40"/>
        </w:rPr>
      </w:pPr>
    </w:p>
    <w:tbl>
      <w:tblPr>
        <w:tblStyle w:val="TableGrid"/>
        <w:tblW w:w="0" w:type="auto"/>
        <w:tblLook w:val="04A0" w:firstRow="1" w:lastRow="0" w:firstColumn="1" w:lastColumn="0" w:noHBand="0" w:noVBand="1"/>
      </w:tblPr>
      <w:tblGrid>
        <w:gridCol w:w="4788"/>
        <w:gridCol w:w="4788"/>
      </w:tblGrid>
      <w:tr w:rsidR="008350B3" w:rsidRPr="00B579CA" w:rsidTr="008350B3">
        <w:tc>
          <w:tcPr>
            <w:tcW w:w="4788" w:type="dxa"/>
          </w:tcPr>
          <w:p w:rsidR="008350B3" w:rsidRPr="00B579CA" w:rsidRDefault="008350B3" w:rsidP="008350B3">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AUGUST</w:t>
            </w:r>
          </w:p>
        </w:tc>
        <w:tc>
          <w:tcPr>
            <w:tcW w:w="4788" w:type="dxa"/>
          </w:tcPr>
          <w:p w:rsidR="008350B3" w:rsidRPr="00B579CA" w:rsidRDefault="008350B3" w:rsidP="008350B3">
            <w:pPr>
              <w:autoSpaceDE w:val="0"/>
              <w:autoSpaceDN w:val="0"/>
              <w:adjustRightInd w:val="0"/>
              <w:jc w:val="center"/>
              <w:rPr>
                <w:rFonts w:ascii="Times New Roman" w:hAnsi="Times New Roman" w:cs="Times New Roman"/>
                <w:b/>
                <w:bCs/>
                <w:color w:val="000000"/>
                <w:sz w:val="40"/>
                <w:szCs w:val="40"/>
              </w:rPr>
            </w:pPr>
            <w:r w:rsidRPr="00B579CA">
              <w:rPr>
                <w:rFonts w:ascii="Times New Roman" w:hAnsi="Times New Roman" w:cs="Times New Roman"/>
                <w:b/>
                <w:bCs/>
                <w:color w:val="000000"/>
              </w:rPr>
              <w:t>SEPTEMBER</w:t>
            </w:r>
          </w:p>
        </w:tc>
      </w:tr>
      <w:tr w:rsidR="008350B3" w:rsidRPr="00B579CA" w:rsidTr="008350B3">
        <w:trPr>
          <w:trHeight w:val="4607"/>
        </w:trPr>
        <w:tc>
          <w:tcPr>
            <w:tcW w:w="4788" w:type="dxa"/>
          </w:tcPr>
          <w:p w:rsidR="008350B3" w:rsidRPr="003A6141" w:rsidRDefault="008350B3" w:rsidP="003A6141">
            <w:pPr>
              <w:pStyle w:val="ListParagraph"/>
              <w:numPr>
                <w:ilvl w:val="0"/>
                <w:numId w:val="42"/>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Elect officers.</w:t>
            </w:r>
          </w:p>
          <w:p w:rsidR="008350B3" w:rsidRPr="003A6141" w:rsidRDefault="008350B3" w:rsidP="003A6141">
            <w:pPr>
              <w:pStyle w:val="ListParagraph"/>
              <w:numPr>
                <w:ilvl w:val="0"/>
                <w:numId w:val="42"/>
              </w:numPr>
              <w:autoSpaceDE w:val="0"/>
              <w:autoSpaceDN w:val="0"/>
              <w:adjustRightInd w:val="0"/>
              <w:ind w:left="360"/>
              <w:rPr>
                <w:rFonts w:ascii="Times New Roman" w:hAnsi="Times New Roman" w:cs="Times New Roman"/>
                <w:i/>
                <w:color w:val="000000"/>
              </w:rPr>
            </w:pPr>
            <w:r w:rsidRPr="003A6141">
              <w:rPr>
                <w:rFonts w:ascii="Times New Roman" w:hAnsi="Times New Roman" w:cs="Times New Roman"/>
                <w:color w:val="000000"/>
              </w:rPr>
              <w:t>Develop a program of work (</w:t>
            </w:r>
            <w:r w:rsidRPr="003A6141">
              <w:rPr>
                <w:rFonts w:ascii="Times New Roman" w:hAnsi="Times New Roman" w:cs="Times New Roman"/>
                <w:i/>
                <w:color w:val="000000"/>
              </w:rPr>
              <w:t>See the example in</w:t>
            </w:r>
          </w:p>
          <w:p w:rsidR="008350B3" w:rsidRPr="003A6141" w:rsidRDefault="00B55F9E" w:rsidP="003A6141">
            <w:pPr>
              <w:pStyle w:val="ListParagraph"/>
              <w:numPr>
                <w:ilvl w:val="0"/>
                <w:numId w:val="42"/>
              </w:numPr>
              <w:autoSpaceDE w:val="0"/>
              <w:autoSpaceDN w:val="0"/>
              <w:adjustRightInd w:val="0"/>
              <w:ind w:left="360"/>
              <w:rPr>
                <w:rFonts w:ascii="Times New Roman" w:hAnsi="Times New Roman" w:cs="Times New Roman"/>
                <w:color w:val="000000"/>
              </w:rPr>
            </w:pPr>
            <w:proofErr w:type="gramStart"/>
            <w:r w:rsidRPr="003A6141">
              <w:rPr>
                <w:rFonts w:ascii="Times New Roman" w:hAnsi="Times New Roman" w:cs="Times New Roman"/>
                <w:i/>
                <w:color w:val="000000"/>
              </w:rPr>
              <w:t xml:space="preserve">CMH </w:t>
            </w:r>
            <w:r w:rsidR="008350B3" w:rsidRPr="003A6141">
              <w:rPr>
                <w:rFonts w:ascii="Times New Roman" w:hAnsi="Times New Roman" w:cs="Times New Roman"/>
                <w:color w:val="000000"/>
              </w:rPr>
              <w:t>)</w:t>
            </w:r>
            <w:proofErr w:type="gramEnd"/>
            <w:r w:rsidR="008350B3" w:rsidRPr="003A6141">
              <w:rPr>
                <w:rFonts w:ascii="Times New Roman" w:hAnsi="Times New Roman" w:cs="Times New Roman"/>
                <w:color w:val="000000"/>
              </w:rPr>
              <w:t>. Be sure to include activities</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from the State Projects and written chapter reports</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such as community service, local chapter activities</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report, etc. Refer to the Outstanding Chapter Award</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of Merit (formerly called Bronze Chapter Award of</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Merit) requirement sheet (state handbook and</w:t>
            </w:r>
            <w:r w:rsidRPr="003A6141">
              <w:rPr>
                <w:rFonts w:ascii="Times New Roman" w:hAnsi="Times New Roman" w:cs="Times New Roman"/>
                <w:color w:val="000000"/>
              </w:rPr>
              <w:t xml:space="preserve"> </w:t>
            </w:r>
            <w:r w:rsidR="008350B3" w:rsidRPr="003A6141">
              <w:rPr>
                <w:rFonts w:ascii="Times New Roman" w:hAnsi="Times New Roman" w:cs="Times New Roman"/>
                <w:color w:val="000000"/>
              </w:rPr>
              <w:t>this handbook) and incorporate activities that</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will qualify you for this award.</w:t>
            </w:r>
          </w:p>
          <w:p w:rsidR="00027498" w:rsidRPr="003A6141" w:rsidRDefault="008350B3" w:rsidP="003A6141">
            <w:pPr>
              <w:pStyle w:val="ListParagraph"/>
              <w:numPr>
                <w:ilvl w:val="0"/>
                <w:numId w:val="42"/>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Focus on membership recruitment. There are</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examples of recruitment methods included in the</w:t>
            </w:r>
            <w:r w:rsidR="00027498" w:rsidRPr="003A6141">
              <w:rPr>
                <w:rFonts w:ascii="Times New Roman" w:hAnsi="Times New Roman" w:cs="Times New Roman"/>
                <w:color w:val="000000"/>
              </w:rPr>
              <w:t xml:space="preserve"> a</w:t>
            </w:r>
            <w:r w:rsidRPr="003A6141">
              <w:rPr>
                <w:rFonts w:ascii="Times New Roman" w:hAnsi="Times New Roman" w:cs="Times New Roman"/>
                <w:color w:val="000000"/>
              </w:rPr>
              <w:t>dviser’s handbook</w:t>
            </w:r>
          </w:p>
          <w:p w:rsidR="008350B3" w:rsidRPr="003A6141" w:rsidRDefault="008350B3" w:rsidP="003A6141">
            <w:pPr>
              <w:pStyle w:val="ListParagraph"/>
              <w:numPr>
                <w:ilvl w:val="0"/>
                <w:numId w:val="42"/>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Develop a newsletter for members. This is a</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valuable communication tool for members between</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monthly meetings.</w:t>
            </w:r>
          </w:p>
          <w:p w:rsidR="008350B3" w:rsidRPr="003A6141" w:rsidRDefault="008350B3" w:rsidP="003A6141">
            <w:pPr>
              <w:pStyle w:val="ListParagraph"/>
              <w:numPr>
                <w:ilvl w:val="0"/>
                <w:numId w:val="42"/>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Complete a step in the state project.</w:t>
            </w:r>
          </w:p>
          <w:p w:rsidR="00027498" w:rsidRPr="003A6141" w:rsidRDefault="008350B3" w:rsidP="003A6141">
            <w:pPr>
              <w:pStyle w:val="ListParagraph"/>
              <w:numPr>
                <w:ilvl w:val="0"/>
                <w:numId w:val="42"/>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Begin plans for attending your District Fall</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Leadership Conference.</w:t>
            </w:r>
          </w:p>
          <w:p w:rsidR="008350B3" w:rsidRPr="003A6141" w:rsidRDefault="008350B3" w:rsidP="003A6141">
            <w:pPr>
              <w:pStyle w:val="ListParagraph"/>
              <w:numPr>
                <w:ilvl w:val="0"/>
                <w:numId w:val="42"/>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Encourage members to go for Body Snatchers I and</w:t>
            </w:r>
            <w:r w:rsidR="003A6141">
              <w:rPr>
                <w:rFonts w:ascii="Times New Roman" w:hAnsi="Times New Roman" w:cs="Times New Roman"/>
                <w:color w:val="000000"/>
              </w:rPr>
              <w:t xml:space="preserve"> </w:t>
            </w:r>
            <w:r w:rsidR="00B55F9E" w:rsidRPr="003A6141">
              <w:rPr>
                <w:rFonts w:ascii="Times New Roman" w:hAnsi="Times New Roman" w:cs="Times New Roman"/>
                <w:color w:val="000000"/>
              </w:rPr>
              <w:t>II awards.</w:t>
            </w:r>
          </w:p>
          <w:p w:rsidR="008350B3" w:rsidRPr="00B579CA" w:rsidRDefault="008350B3" w:rsidP="00334935">
            <w:pPr>
              <w:autoSpaceDE w:val="0"/>
              <w:autoSpaceDN w:val="0"/>
              <w:adjustRightInd w:val="0"/>
              <w:rPr>
                <w:rFonts w:ascii="Times New Roman" w:hAnsi="Times New Roman" w:cs="Times New Roman"/>
                <w:b/>
                <w:bCs/>
                <w:color w:val="000000"/>
                <w:szCs w:val="40"/>
              </w:rPr>
            </w:pPr>
          </w:p>
        </w:tc>
        <w:tc>
          <w:tcPr>
            <w:tcW w:w="4788" w:type="dxa"/>
          </w:tcPr>
          <w:p w:rsidR="008350B3" w:rsidRPr="003A6141" w:rsidRDefault="008350B3" w:rsidP="003A6141">
            <w:pPr>
              <w:pStyle w:val="ListParagraph"/>
              <w:numPr>
                <w:ilvl w:val="0"/>
                <w:numId w:val="43"/>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Review your program of work.</w:t>
            </w:r>
          </w:p>
          <w:p w:rsidR="008350B3" w:rsidRPr="003A6141" w:rsidRDefault="008350B3" w:rsidP="003A6141">
            <w:pPr>
              <w:pStyle w:val="ListParagraph"/>
              <w:numPr>
                <w:ilvl w:val="0"/>
                <w:numId w:val="43"/>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Finalize plans for attending your District Fall</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Leadership Conference.</w:t>
            </w:r>
          </w:p>
          <w:p w:rsidR="00027498" w:rsidRPr="003A6141" w:rsidRDefault="008350B3" w:rsidP="003A6141">
            <w:pPr>
              <w:pStyle w:val="ListParagraph"/>
              <w:numPr>
                <w:ilvl w:val="0"/>
                <w:numId w:val="43"/>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Start financial activities. Your chapter members</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will need funds to complete activities for the year.</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Consider using one of the state-approved fundraising</w:t>
            </w:r>
            <w:r w:rsidR="00027498" w:rsidRPr="003A6141">
              <w:rPr>
                <w:rFonts w:ascii="Times New Roman" w:hAnsi="Times New Roman" w:cs="Times New Roman"/>
                <w:color w:val="000000"/>
              </w:rPr>
              <w:t xml:space="preserve"> companies or one of the ideas listed in this handbook under “Fundraising.”</w:t>
            </w:r>
          </w:p>
          <w:p w:rsidR="008350B3" w:rsidRPr="003A6141" w:rsidRDefault="008350B3" w:rsidP="003A6141">
            <w:pPr>
              <w:pStyle w:val="ListParagraph"/>
              <w:numPr>
                <w:ilvl w:val="0"/>
                <w:numId w:val="43"/>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Complete a step in the chapter national Middle</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L</w:t>
            </w:r>
            <w:r w:rsidR="00B55F9E" w:rsidRPr="003A6141">
              <w:rPr>
                <w:rFonts w:ascii="Times New Roman" w:hAnsi="Times New Roman" w:cs="Times New Roman"/>
                <w:color w:val="000000"/>
              </w:rPr>
              <w:t>evel Achievement Award (</w:t>
            </w:r>
            <w:r w:rsidR="00491E04" w:rsidRPr="003A6141">
              <w:rPr>
                <w:rFonts w:ascii="Times New Roman" w:hAnsi="Times New Roman" w:cs="Times New Roman"/>
                <w:color w:val="000000"/>
              </w:rPr>
              <w:t xml:space="preserve">see </w:t>
            </w:r>
            <w:r w:rsidRPr="003A6141">
              <w:rPr>
                <w:rFonts w:ascii="Times New Roman" w:hAnsi="Times New Roman" w:cs="Times New Roman"/>
                <w:color w:val="000000"/>
              </w:rPr>
              <w:t>CMH).</w:t>
            </w:r>
          </w:p>
          <w:p w:rsidR="008350B3" w:rsidRPr="003A6141" w:rsidRDefault="008350B3" w:rsidP="003A6141">
            <w:pPr>
              <w:pStyle w:val="ListParagraph"/>
              <w:numPr>
                <w:ilvl w:val="0"/>
                <w:numId w:val="43"/>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Prepare a monthly newsletter.</w:t>
            </w:r>
          </w:p>
          <w:p w:rsidR="008350B3" w:rsidRPr="003A6141" w:rsidRDefault="008350B3" w:rsidP="003A6141">
            <w:pPr>
              <w:pStyle w:val="ListParagraph"/>
              <w:numPr>
                <w:ilvl w:val="0"/>
                <w:numId w:val="43"/>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Mail initial membership dues to arrive before</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October 20.</w:t>
            </w:r>
          </w:p>
          <w:p w:rsidR="008350B3" w:rsidRPr="00B579CA" w:rsidRDefault="008350B3" w:rsidP="00334935">
            <w:pPr>
              <w:autoSpaceDE w:val="0"/>
              <w:autoSpaceDN w:val="0"/>
              <w:adjustRightInd w:val="0"/>
              <w:rPr>
                <w:rFonts w:ascii="Times New Roman" w:hAnsi="Times New Roman" w:cs="Times New Roman"/>
                <w:b/>
                <w:bCs/>
                <w:color w:val="000000"/>
                <w:szCs w:val="40"/>
              </w:rPr>
            </w:pPr>
          </w:p>
        </w:tc>
      </w:tr>
      <w:tr w:rsidR="008350B3" w:rsidRPr="00B579CA" w:rsidTr="008350B3">
        <w:trPr>
          <w:trHeight w:val="233"/>
        </w:trPr>
        <w:tc>
          <w:tcPr>
            <w:tcW w:w="4788" w:type="dxa"/>
          </w:tcPr>
          <w:p w:rsidR="008350B3" w:rsidRPr="00B579CA" w:rsidRDefault="008350B3" w:rsidP="008350B3">
            <w:pPr>
              <w:autoSpaceDE w:val="0"/>
              <w:autoSpaceDN w:val="0"/>
              <w:adjustRightInd w:val="0"/>
              <w:jc w:val="center"/>
              <w:rPr>
                <w:rFonts w:ascii="Times New Roman" w:hAnsi="Times New Roman" w:cs="Times New Roman"/>
                <w:b/>
                <w:bCs/>
                <w:color w:val="000000"/>
                <w:szCs w:val="40"/>
              </w:rPr>
            </w:pPr>
            <w:r w:rsidRPr="00B579CA">
              <w:rPr>
                <w:rFonts w:ascii="Times New Roman" w:hAnsi="Times New Roman" w:cs="Times New Roman"/>
                <w:b/>
                <w:bCs/>
                <w:color w:val="000000"/>
              </w:rPr>
              <w:t>OCTOBER</w:t>
            </w:r>
          </w:p>
        </w:tc>
        <w:tc>
          <w:tcPr>
            <w:tcW w:w="4788" w:type="dxa"/>
          </w:tcPr>
          <w:p w:rsidR="008350B3" w:rsidRPr="00B579CA" w:rsidRDefault="008350B3" w:rsidP="008350B3">
            <w:pPr>
              <w:autoSpaceDE w:val="0"/>
              <w:autoSpaceDN w:val="0"/>
              <w:adjustRightInd w:val="0"/>
              <w:jc w:val="center"/>
              <w:rPr>
                <w:rFonts w:ascii="Times New Roman" w:hAnsi="Times New Roman" w:cs="Times New Roman"/>
                <w:b/>
                <w:bCs/>
                <w:color w:val="000000"/>
                <w:szCs w:val="40"/>
              </w:rPr>
            </w:pPr>
            <w:r w:rsidRPr="00B579CA">
              <w:rPr>
                <w:rFonts w:ascii="Times New Roman" w:hAnsi="Times New Roman" w:cs="Times New Roman"/>
                <w:b/>
                <w:bCs/>
                <w:color w:val="000000"/>
              </w:rPr>
              <w:t>NOVEMBER</w:t>
            </w:r>
          </w:p>
        </w:tc>
      </w:tr>
      <w:tr w:rsidR="008350B3" w:rsidRPr="00B579CA" w:rsidTr="008350B3">
        <w:trPr>
          <w:trHeight w:val="4580"/>
        </w:trPr>
        <w:tc>
          <w:tcPr>
            <w:tcW w:w="4788" w:type="dxa"/>
          </w:tcPr>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Review your program of work.</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Attend your District Fall Leadership Conference.</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October 20 is the first deadline for membership</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dues to be paid.</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Focus during October on leadership development.</w:t>
            </w:r>
          </w:p>
          <w:p w:rsidR="008350B3" w:rsidRPr="003A6141" w:rsidRDefault="00491E04"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Submit articles</w:t>
            </w:r>
            <w:r w:rsidR="008350B3" w:rsidRPr="003A6141">
              <w:rPr>
                <w:rFonts w:ascii="Times New Roman" w:hAnsi="Times New Roman" w:cs="Times New Roman"/>
                <w:color w:val="000000"/>
              </w:rPr>
              <w:t xml:space="preserve"> for state newsletter </w:t>
            </w:r>
            <w:r w:rsidRPr="003A6141">
              <w:rPr>
                <w:rFonts w:ascii="Times New Roman" w:hAnsi="Times New Roman" w:cs="Times New Roman"/>
                <w:color w:val="000000"/>
              </w:rPr>
              <w:t>by current deadlines set by the State FBLA reporter.</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Complete a step in the chapter national Middle</w:t>
            </w:r>
            <w:r w:rsidR="00027498" w:rsidRPr="003A6141">
              <w:rPr>
                <w:rFonts w:ascii="Times New Roman" w:hAnsi="Times New Roman" w:cs="Times New Roman"/>
                <w:color w:val="000000"/>
              </w:rPr>
              <w:t xml:space="preserve"> </w:t>
            </w:r>
            <w:r w:rsidR="00491E04" w:rsidRPr="003A6141">
              <w:rPr>
                <w:rFonts w:ascii="Times New Roman" w:hAnsi="Times New Roman" w:cs="Times New Roman"/>
                <w:color w:val="000000"/>
              </w:rPr>
              <w:t>Level Achievement Awards</w:t>
            </w:r>
            <w:r w:rsidRPr="003A6141">
              <w:rPr>
                <w:rFonts w:ascii="Times New Roman" w:hAnsi="Times New Roman" w:cs="Times New Roman"/>
                <w:color w:val="000000"/>
              </w:rPr>
              <w:t>.</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Check for 100% Class Participation and submit form if eligible.</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Begin plans for American Enterprise Day.</w:t>
            </w:r>
          </w:p>
          <w:p w:rsidR="008350B3" w:rsidRPr="003A6141" w:rsidRDefault="008350B3" w:rsidP="003A6141">
            <w:pPr>
              <w:pStyle w:val="ListParagraph"/>
              <w:numPr>
                <w:ilvl w:val="0"/>
                <w:numId w:val="44"/>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Prepare a monthly newsletter.</w:t>
            </w:r>
          </w:p>
          <w:p w:rsidR="008350B3" w:rsidRPr="00B579CA" w:rsidRDefault="008350B3" w:rsidP="008350B3">
            <w:pPr>
              <w:autoSpaceDE w:val="0"/>
              <w:autoSpaceDN w:val="0"/>
              <w:adjustRightInd w:val="0"/>
              <w:rPr>
                <w:rFonts w:ascii="Times New Roman" w:hAnsi="Times New Roman" w:cs="Times New Roman"/>
                <w:b/>
                <w:bCs/>
                <w:color w:val="000000"/>
                <w:szCs w:val="40"/>
              </w:rPr>
            </w:pPr>
          </w:p>
        </w:tc>
        <w:tc>
          <w:tcPr>
            <w:tcW w:w="4788" w:type="dxa"/>
          </w:tcPr>
          <w:p w:rsidR="008350B3" w:rsidRPr="003A6141" w:rsidRDefault="008350B3" w:rsidP="003A6141">
            <w:pPr>
              <w:pStyle w:val="ListParagraph"/>
              <w:numPr>
                <w:ilvl w:val="0"/>
                <w:numId w:val="4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Review your program of work.</w:t>
            </w:r>
          </w:p>
          <w:p w:rsidR="008350B3" w:rsidRPr="003A6141" w:rsidRDefault="008350B3" w:rsidP="003A6141">
            <w:pPr>
              <w:pStyle w:val="ListParagraph"/>
              <w:numPr>
                <w:ilvl w:val="0"/>
                <w:numId w:val="4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Celebrate American Enterprise Day, November 15.</w:t>
            </w:r>
          </w:p>
          <w:p w:rsidR="008350B3" w:rsidRPr="003A6141" w:rsidRDefault="008350B3" w:rsidP="003A6141">
            <w:pPr>
              <w:pStyle w:val="ListParagraph"/>
              <w:numPr>
                <w:ilvl w:val="0"/>
                <w:numId w:val="4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Focus on community service this month. Develop a</w:t>
            </w:r>
            <w:r w:rsidR="003A6141">
              <w:rPr>
                <w:rFonts w:ascii="Times New Roman" w:hAnsi="Times New Roman" w:cs="Times New Roman"/>
                <w:color w:val="000000"/>
              </w:rPr>
              <w:t xml:space="preserve"> </w:t>
            </w:r>
            <w:r w:rsidRPr="003A6141">
              <w:rPr>
                <w:rFonts w:ascii="Times New Roman" w:hAnsi="Times New Roman" w:cs="Times New Roman"/>
                <w:color w:val="000000"/>
              </w:rPr>
              <w:t>project.</w:t>
            </w:r>
          </w:p>
          <w:p w:rsidR="008350B3" w:rsidRPr="003A6141" w:rsidRDefault="008350B3" w:rsidP="003A6141">
            <w:pPr>
              <w:pStyle w:val="ListParagraph"/>
              <w:numPr>
                <w:ilvl w:val="0"/>
                <w:numId w:val="4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Complete a step toward chapter/individual Middle</w:t>
            </w:r>
            <w:r w:rsidR="003A6141">
              <w:rPr>
                <w:rFonts w:ascii="Times New Roman" w:hAnsi="Times New Roman" w:cs="Times New Roman"/>
                <w:color w:val="000000"/>
              </w:rPr>
              <w:t xml:space="preserve"> </w:t>
            </w:r>
            <w:r w:rsidRPr="003A6141">
              <w:rPr>
                <w:rFonts w:ascii="Times New Roman" w:hAnsi="Times New Roman" w:cs="Times New Roman"/>
                <w:color w:val="000000"/>
              </w:rPr>
              <w:t xml:space="preserve">Level Achievement Awards </w:t>
            </w:r>
            <w:r w:rsidR="00491E04" w:rsidRPr="003A6141">
              <w:rPr>
                <w:rFonts w:ascii="Times New Roman" w:hAnsi="Times New Roman" w:cs="Times New Roman"/>
                <w:color w:val="000000"/>
              </w:rPr>
              <w:t>(</w:t>
            </w:r>
            <w:r w:rsidR="00491E04" w:rsidRPr="003A6141">
              <w:rPr>
                <w:rFonts w:ascii="Times New Roman" w:hAnsi="Times New Roman" w:cs="Times New Roman"/>
                <w:i/>
                <w:color w:val="000000"/>
              </w:rPr>
              <w:t xml:space="preserve">see </w:t>
            </w:r>
            <w:r w:rsidRPr="003A6141">
              <w:rPr>
                <w:rFonts w:ascii="Times New Roman" w:hAnsi="Times New Roman" w:cs="Times New Roman"/>
                <w:i/>
                <w:color w:val="000000"/>
              </w:rPr>
              <w:t>CMH</w:t>
            </w:r>
            <w:r w:rsidRPr="003A6141">
              <w:rPr>
                <w:rFonts w:ascii="Times New Roman" w:hAnsi="Times New Roman" w:cs="Times New Roman"/>
                <w:color w:val="000000"/>
              </w:rPr>
              <w:t>).</w:t>
            </w:r>
          </w:p>
          <w:p w:rsidR="008350B3" w:rsidRPr="003A6141" w:rsidRDefault="008350B3" w:rsidP="003A6141">
            <w:pPr>
              <w:pStyle w:val="ListParagraph"/>
              <w:numPr>
                <w:ilvl w:val="0"/>
                <w:numId w:val="4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Submit an article for national publication in</w:t>
            </w:r>
            <w:r w:rsidR="00027498" w:rsidRPr="003A6141">
              <w:rPr>
                <w:rFonts w:ascii="Times New Roman" w:hAnsi="Times New Roman" w:cs="Times New Roman"/>
                <w:color w:val="000000"/>
              </w:rPr>
              <w:t xml:space="preserve"> </w:t>
            </w:r>
            <w:r w:rsidRPr="003A6141">
              <w:rPr>
                <w:rFonts w:ascii="Times New Roman" w:hAnsi="Times New Roman" w:cs="Times New Roman"/>
                <w:i/>
                <w:iCs/>
                <w:color w:val="000000"/>
              </w:rPr>
              <w:t xml:space="preserve">Tomorrow’s Business Leader </w:t>
            </w:r>
            <w:r w:rsidRPr="003A6141">
              <w:rPr>
                <w:rFonts w:ascii="Times New Roman" w:hAnsi="Times New Roman" w:cs="Times New Roman"/>
                <w:color w:val="000000"/>
              </w:rPr>
              <w:t>(TBL) by November</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21.</w:t>
            </w:r>
          </w:p>
          <w:p w:rsidR="008350B3" w:rsidRPr="003A6141" w:rsidRDefault="008350B3" w:rsidP="003A6141">
            <w:pPr>
              <w:pStyle w:val="ListParagraph"/>
              <w:numPr>
                <w:ilvl w:val="0"/>
                <w:numId w:val="4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Prepare a monthly newsletter.</w:t>
            </w:r>
          </w:p>
          <w:p w:rsidR="008350B3" w:rsidRPr="00B579CA" w:rsidRDefault="008350B3" w:rsidP="00334935">
            <w:pPr>
              <w:autoSpaceDE w:val="0"/>
              <w:autoSpaceDN w:val="0"/>
              <w:adjustRightInd w:val="0"/>
              <w:rPr>
                <w:rFonts w:ascii="Times New Roman" w:hAnsi="Times New Roman" w:cs="Times New Roman"/>
                <w:b/>
                <w:bCs/>
                <w:color w:val="000000"/>
                <w:szCs w:val="40"/>
              </w:rPr>
            </w:pPr>
          </w:p>
        </w:tc>
      </w:tr>
    </w:tbl>
    <w:p w:rsidR="004E7C45" w:rsidRDefault="004E7C45" w:rsidP="00334935">
      <w:pPr>
        <w:autoSpaceDE w:val="0"/>
        <w:autoSpaceDN w:val="0"/>
        <w:adjustRightInd w:val="0"/>
        <w:spacing w:after="0" w:line="240" w:lineRule="auto"/>
        <w:rPr>
          <w:rFonts w:ascii="Times New Roman" w:hAnsi="Times New Roman" w:cs="Times New Roman"/>
          <w:b/>
          <w:bCs/>
          <w:color w:val="000000"/>
        </w:rPr>
      </w:pPr>
    </w:p>
    <w:p w:rsidR="004E7C45" w:rsidRDefault="004E7C45">
      <w:pPr>
        <w:rPr>
          <w:rFonts w:ascii="Times New Roman" w:hAnsi="Times New Roman" w:cs="Times New Roman"/>
          <w:b/>
          <w:bCs/>
          <w:color w:val="000000"/>
        </w:rPr>
      </w:pPr>
      <w:r>
        <w:rPr>
          <w:rFonts w:ascii="Times New Roman" w:hAnsi="Times New Roman" w:cs="Times New Roman"/>
          <w:b/>
          <w:bCs/>
          <w:color w:val="000000"/>
        </w:rPr>
        <w:br w:type="page"/>
      </w:r>
    </w:p>
    <w:p w:rsidR="00DD2D4A" w:rsidRPr="00B579CA" w:rsidRDefault="00DD2D4A" w:rsidP="00334935">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4788"/>
        <w:gridCol w:w="4788"/>
      </w:tblGrid>
      <w:tr w:rsidR="008350B3" w:rsidRPr="00B579CA" w:rsidTr="008350B3">
        <w:tc>
          <w:tcPr>
            <w:tcW w:w="4788" w:type="dxa"/>
          </w:tcPr>
          <w:p w:rsidR="008350B3" w:rsidRPr="00B579CA" w:rsidRDefault="008350B3"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DECEMBER</w:t>
            </w:r>
          </w:p>
        </w:tc>
        <w:tc>
          <w:tcPr>
            <w:tcW w:w="4788" w:type="dxa"/>
          </w:tcPr>
          <w:p w:rsidR="008350B3" w:rsidRPr="00B579CA" w:rsidRDefault="002D5D1E"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JANUARY</w:t>
            </w:r>
          </w:p>
        </w:tc>
      </w:tr>
      <w:tr w:rsidR="008350B3" w:rsidRPr="00B579CA" w:rsidTr="008350B3">
        <w:tc>
          <w:tcPr>
            <w:tcW w:w="4788" w:type="dxa"/>
          </w:tcPr>
          <w:p w:rsidR="008350B3" w:rsidRPr="00A22958" w:rsidRDefault="008350B3" w:rsidP="00A22958">
            <w:pPr>
              <w:pStyle w:val="ListParagraph"/>
              <w:numPr>
                <w:ilvl w:val="0"/>
                <w:numId w:val="38"/>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Review program of work.</w:t>
            </w:r>
          </w:p>
          <w:p w:rsidR="008350B3" w:rsidRPr="00A22958" w:rsidRDefault="008350B3" w:rsidP="00A22958">
            <w:pPr>
              <w:pStyle w:val="ListParagraph"/>
              <w:numPr>
                <w:ilvl w:val="0"/>
                <w:numId w:val="38"/>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Continue to focus on community service by</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adopting a Christmas project.</w:t>
            </w:r>
          </w:p>
          <w:p w:rsidR="008350B3" w:rsidRPr="00A22958" w:rsidRDefault="008350B3" w:rsidP="00A22958">
            <w:pPr>
              <w:pStyle w:val="ListParagraph"/>
              <w:numPr>
                <w:ilvl w:val="0"/>
                <w:numId w:val="38"/>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Plan a Christmas social for your chapter.</w:t>
            </w:r>
          </w:p>
          <w:p w:rsidR="008350B3" w:rsidRPr="00A22958" w:rsidRDefault="008350B3" w:rsidP="00A22958">
            <w:pPr>
              <w:pStyle w:val="ListParagraph"/>
              <w:numPr>
                <w:ilvl w:val="0"/>
                <w:numId w:val="38"/>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Select contestants for District Spring</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Conference–check membership roster for</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eligibility.</w:t>
            </w:r>
          </w:p>
          <w:p w:rsidR="00027498" w:rsidRPr="00A22958" w:rsidRDefault="008350B3" w:rsidP="00A22958">
            <w:pPr>
              <w:pStyle w:val="ListParagraph"/>
              <w:numPr>
                <w:ilvl w:val="0"/>
                <w:numId w:val="38"/>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Prepare a monthly newsletter for members.</w:t>
            </w:r>
            <w:r w:rsidR="00027498" w:rsidRPr="00A22958">
              <w:rPr>
                <w:rFonts w:ascii="Times New Roman" w:hAnsi="Times New Roman" w:cs="Times New Roman"/>
                <w:color w:val="000000"/>
              </w:rPr>
              <w:t xml:space="preserve"> </w:t>
            </w:r>
          </w:p>
          <w:p w:rsidR="008350B3" w:rsidRPr="00A22958" w:rsidRDefault="008350B3" w:rsidP="00A22958">
            <w:pPr>
              <w:pStyle w:val="ListParagraph"/>
              <w:numPr>
                <w:ilvl w:val="0"/>
                <w:numId w:val="38"/>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 xml:space="preserve">Plan a </w:t>
            </w:r>
            <w:r w:rsidR="00A22958" w:rsidRPr="00A22958">
              <w:rPr>
                <w:rFonts w:ascii="Times New Roman" w:hAnsi="Times New Roman" w:cs="Times New Roman"/>
                <w:color w:val="000000"/>
              </w:rPr>
              <w:t xml:space="preserve">State Service Project or a local </w:t>
            </w:r>
            <w:r w:rsidR="00027498" w:rsidRPr="00A22958">
              <w:rPr>
                <w:rFonts w:ascii="Times New Roman" w:hAnsi="Times New Roman" w:cs="Times New Roman"/>
                <w:color w:val="000000"/>
              </w:rPr>
              <w:t>community service</w:t>
            </w:r>
            <w:r w:rsidRPr="00A22958">
              <w:rPr>
                <w:rFonts w:ascii="Times New Roman" w:hAnsi="Times New Roman" w:cs="Times New Roman"/>
                <w:color w:val="000000"/>
              </w:rPr>
              <w:t xml:space="preserve"> project for January.</w:t>
            </w:r>
          </w:p>
          <w:p w:rsidR="008350B3" w:rsidRPr="00B579CA" w:rsidRDefault="008350B3" w:rsidP="00334935">
            <w:pPr>
              <w:autoSpaceDE w:val="0"/>
              <w:autoSpaceDN w:val="0"/>
              <w:adjustRightInd w:val="0"/>
              <w:rPr>
                <w:rFonts w:ascii="Times New Roman" w:hAnsi="Times New Roman" w:cs="Times New Roman"/>
                <w:b/>
                <w:bCs/>
                <w:color w:val="000000"/>
              </w:rPr>
            </w:pPr>
          </w:p>
        </w:tc>
        <w:tc>
          <w:tcPr>
            <w:tcW w:w="4788" w:type="dxa"/>
          </w:tcPr>
          <w:p w:rsidR="008350B3" w:rsidRPr="00A22958" w:rsidRDefault="00A22958" w:rsidP="00A22958">
            <w:pPr>
              <w:pStyle w:val="ListParagraph"/>
              <w:numPr>
                <w:ilvl w:val="0"/>
                <w:numId w:val="39"/>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D</w:t>
            </w:r>
            <w:r w:rsidR="008350B3" w:rsidRPr="00A22958">
              <w:rPr>
                <w:rFonts w:ascii="Times New Roman" w:hAnsi="Times New Roman" w:cs="Times New Roman"/>
                <w:color w:val="000000"/>
              </w:rPr>
              <w:t>ouble-check membership eligibility for all</w:t>
            </w:r>
            <w:r w:rsidR="00027498" w:rsidRPr="00A22958">
              <w:rPr>
                <w:rFonts w:ascii="Times New Roman" w:hAnsi="Times New Roman" w:cs="Times New Roman"/>
                <w:color w:val="000000"/>
              </w:rPr>
              <w:t xml:space="preserve"> </w:t>
            </w:r>
            <w:r w:rsidR="008350B3" w:rsidRPr="00A22958">
              <w:rPr>
                <w:rFonts w:ascii="Times New Roman" w:hAnsi="Times New Roman" w:cs="Times New Roman"/>
                <w:color w:val="000000"/>
              </w:rPr>
              <w:t>members participating in District Leadership</w:t>
            </w:r>
            <w:r w:rsidR="00027498" w:rsidRPr="00A22958">
              <w:rPr>
                <w:rFonts w:ascii="Times New Roman" w:hAnsi="Times New Roman" w:cs="Times New Roman"/>
                <w:color w:val="000000"/>
              </w:rPr>
              <w:t xml:space="preserve"> </w:t>
            </w:r>
            <w:r w:rsidR="008350B3" w:rsidRPr="00A22958">
              <w:rPr>
                <w:rFonts w:ascii="Times New Roman" w:hAnsi="Times New Roman" w:cs="Times New Roman"/>
                <w:color w:val="000000"/>
              </w:rPr>
              <w:t xml:space="preserve">Conference. </w:t>
            </w:r>
            <w:r w:rsidR="008350B3" w:rsidRPr="00A22958">
              <w:rPr>
                <w:rFonts w:ascii="Times New Roman" w:hAnsi="Times New Roman" w:cs="Times New Roman"/>
                <w:b/>
                <w:bCs/>
                <w:color w:val="000000"/>
              </w:rPr>
              <w:t>Membership form and check must</w:t>
            </w:r>
            <w:r>
              <w:rPr>
                <w:rFonts w:ascii="Times New Roman" w:hAnsi="Times New Roman" w:cs="Times New Roman"/>
                <w:b/>
                <w:bCs/>
                <w:color w:val="000000"/>
              </w:rPr>
              <w:t xml:space="preserve"> </w:t>
            </w:r>
            <w:r w:rsidR="008350B3" w:rsidRPr="00A22958">
              <w:rPr>
                <w:rFonts w:ascii="Times New Roman" w:hAnsi="Times New Roman" w:cs="Times New Roman"/>
                <w:b/>
                <w:bCs/>
                <w:color w:val="000000"/>
              </w:rPr>
              <w:t>be received in national office by February 15.</w:t>
            </w:r>
            <w:r w:rsidR="00027498" w:rsidRPr="00A22958">
              <w:rPr>
                <w:rFonts w:ascii="Times New Roman" w:hAnsi="Times New Roman" w:cs="Times New Roman"/>
                <w:b/>
                <w:bCs/>
                <w:color w:val="000000"/>
              </w:rPr>
              <w:t xml:space="preserve"> </w:t>
            </w:r>
            <w:r w:rsidR="008350B3" w:rsidRPr="00A22958">
              <w:rPr>
                <w:rFonts w:ascii="Times New Roman" w:hAnsi="Times New Roman" w:cs="Times New Roman"/>
                <w:color w:val="000000"/>
              </w:rPr>
              <w:t>Check AAA eligibility for participants.</w:t>
            </w:r>
          </w:p>
          <w:p w:rsidR="00027498" w:rsidRPr="00A22958" w:rsidRDefault="008350B3" w:rsidP="00A22958">
            <w:pPr>
              <w:pStyle w:val="ListParagraph"/>
              <w:numPr>
                <w:ilvl w:val="0"/>
                <w:numId w:val="39"/>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 xml:space="preserve">Complete a </w:t>
            </w:r>
            <w:r w:rsidR="00A22958" w:rsidRPr="00A22958">
              <w:rPr>
                <w:rFonts w:ascii="Times New Roman" w:hAnsi="Times New Roman" w:cs="Times New Roman"/>
                <w:color w:val="000000"/>
              </w:rPr>
              <w:t>State Service Project or a local c</w:t>
            </w:r>
            <w:r w:rsidR="00027498" w:rsidRPr="00A22958">
              <w:rPr>
                <w:rFonts w:ascii="Times New Roman" w:hAnsi="Times New Roman" w:cs="Times New Roman"/>
                <w:color w:val="000000"/>
              </w:rPr>
              <w:t xml:space="preserve">ommunity Service </w:t>
            </w:r>
            <w:r w:rsidRPr="00A22958">
              <w:rPr>
                <w:rFonts w:ascii="Times New Roman" w:hAnsi="Times New Roman" w:cs="Times New Roman"/>
                <w:color w:val="000000"/>
              </w:rPr>
              <w:t>project.</w:t>
            </w:r>
          </w:p>
          <w:p w:rsidR="008350B3" w:rsidRPr="00A22958" w:rsidRDefault="008350B3" w:rsidP="00A22958">
            <w:pPr>
              <w:pStyle w:val="ListParagraph"/>
              <w:numPr>
                <w:ilvl w:val="0"/>
                <w:numId w:val="39"/>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Begin writing state/national competition reports.</w:t>
            </w:r>
          </w:p>
          <w:p w:rsidR="008350B3" w:rsidRPr="00A22958" w:rsidRDefault="008350B3" w:rsidP="00A22958">
            <w:pPr>
              <w:pStyle w:val="ListParagraph"/>
              <w:numPr>
                <w:ilvl w:val="0"/>
                <w:numId w:val="39"/>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Double-check progress on individual/chapter</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Middle Level Achievement Awards.</w:t>
            </w:r>
          </w:p>
          <w:p w:rsidR="008350B3" w:rsidRPr="00A22958" w:rsidRDefault="008350B3" w:rsidP="00A22958">
            <w:pPr>
              <w:pStyle w:val="ListParagraph"/>
              <w:numPr>
                <w:ilvl w:val="0"/>
                <w:numId w:val="39"/>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Check eligibility for membership awards (</w:t>
            </w:r>
            <w:r w:rsidR="00491E04" w:rsidRPr="00A22958">
              <w:rPr>
                <w:rFonts w:ascii="Times New Roman" w:hAnsi="Times New Roman" w:cs="Times New Roman"/>
                <w:i/>
                <w:color w:val="000000"/>
              </w:rPr>
              <w:t>see</w:t>
            </w:r>
            <w:r w:rsidR="00027498" w:rsidRPr="00A22958">
              <w:rPr>
                <w:rFonts w:ascii="Times New Roman" w:hAnsi="Times New Roman" w:cs="Times New Roman"/>
                <w:i/>
                <w:color w:val="000000"/>
              </w:rPr>
              <w:t xml:space="preserve"> </w:t>
            </w:r>
            <w:r w:rsidRPr="00A22958">
              <w:rPr>
                <w:rFonts w:ascii="Times New Roman" w:hAnsi="Times New Roman" w:cs="Times New Roman"/>
                <w:i/>
                <w:color w:val="000000"/>
              </w:rPr>
              <w:t>CMH</w:t>
            </w:r>
            <w:r w:rsidRPr="00A22958">
              <w:rPr>
                <w:rFonts w:ascii="Times New Roman" w:hAnsi="Times New Roman" w:cs="Times New Roman"/>
                <w:color w:val="000000"/>
              </w:rPr>
              <w:t>).</w:t>
            </w:r>
          </w:p>
          <w:p w:rsidR="008350B3" w:rsidRPr="00A22958" w:rsidRDefault="00E94B58" w:rsidP="00A22958">
            <w:pPr>
              <w:pStyle w:val="ListParagraph"/>
              <w:numPr>
                <w:ilvl w:val="0"/>
                <w:numId w:val="39"/>
              </w:numPr>
              <w:autoSpaceDE w:val="0"/>
              <w:autoSpaceDN w:val="0"/>
              <w:adjustRightInd w:val="0"/>
              <w:ind w:left="342"/>
              <w:rPr>
                <w:rFonts w:ascii="Times New Roman" w:hAnsi="Times New Roman" w:cs="Times New Roman"/>
                <w:b/>
                <w:bCs/>
                <w:color w:val="000000"/>
              </w:rPr>
            </w:pPr>
            <w:r w:rsidRPr="00A22958">
              <w:rPr>
                <w:rFonts w:ascii="Times New Roman" w:hAnsi="Times New Roman" w:cs="Times New Roman"/>
                <w:color w:val="000000"/>
              </w:rPr>
              <w:t>Begin preparation for school-site national/state/district skills testing.</w:t>
            </w:r>
            <w:r w:rsidRPr="00A22958">
              <w:rPr>
                <w:rFonts w:ascii="Times New Roman" w:hAnsi="Times New Roman" w:cs="Times New Roman"/>
                <w:b/>
                <w:bCs/>
                <w:color w:val="000000"/>
              </w:rPr>
              <w:t xml:space="preserve"> </w:t>
            </w:r>
          </w:p>
        </w:tc>
      </w:tr>
      <w:tr w:rsidR="008350B3" w:rsidRPr="00B579CA" w:rsidTr="008350B3">
        <w:tc>
          <w:tcPr>
            <w:tcW w:w="4788" w:type="dxa"/>
          </w:tcPr>
          <w:p w:rsidR="008350B3" w:rsidRPr="00B579CA" w:rsidRDefault="002D5D1E" w:rsidP="002D5D1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FEBRUARY</w:t>
            </w:r>
          </w:p>
        </w:tc>
        <w:tc>
          <w:tcPr>
            <w:tcW w:w="4788" w:type="dxa"/>
          </w:tcPr>
          <w:p w:rsidR="008350B3" w:rsidRPr="00B579CA" w:rsidRDefault="002D5D1E" w:rsidP="002D5D1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MARCH</w:t>
            </w:r>
          </w:p>
        </w:tc>
      </w:tr>
      <w:tr w:rsidR="008350B3" w:rsidRPr="00B579CA" w:rsidTr="008350B3">
        <w:tc>
          <w:tcPr>
            <w:tcW w:w="4788" w:type="dxa"/>
          </w:tcPr>
          <w:p w:rsidR="00E94B58" w:rsidRPr="006257B0" w:rsidRDefault="00E94B58" w:rsidP="006257B0">
            <w:pPr>
              <w:pStyle w:val="ListParagraph"/>
              <w:numPr>
                <w:ilvl w:val="0"/>
                <w:numId w:val="36"/>
              </w:numPr>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Arrange for school-site national/state tests and</w:t>
            </w:r>
          </w:p>
          <w:p w:rsidR="00E94B58" w:rsidRPr="006257B0" w:rsidRDefault="00E94B58" w:rsidP="006257B0">
            <w:pPr>
              <w:pStyle w:val="ListParagraph"/>
              <w:autoSpaceDE w:val="0"/>
              <w:autoSpaceDN w:val="0"/>
              <w:adjustRightInd w:val="0"/>
              <w:ind w:left="360"/>
              <w:rPr>
                <w:rFonts w:ascii="Times New Roman" w:hAnsi="Times New Roman" w:cs="Times New Roman"/>
                <w:color w:val="000000"/>
              </w:rPr>
            </w:pPr>
            <w:proofErr w:type="gramStart"/>
            <w:r w:rsidRPr="006257B0">
              <w:rPr>
                <w:rFonts w:ascii="Times New Roman" w:hAnsi="Times New Roman" w:cs="Times New Roman"/>
                <w:color w:val="000000"/>
              </w:rPr>
              <w:t>district</w:t>
            </w:r>
            <w:proofErr w:type="gramEnd"/>
            <w:r w:rsidRPr="006257B0">
              <w:rPr>
                <w:rFonts w:ascii="Times New Roman" w:hAnsi="Times New Roman" w:cs="Times New Roman"/>
                <w:color w:val="000000"/>
              </w:rPr>
              <w:t xml:space="preserve"> skills testing. Request for tests must be</w:t>
            </w:r>
            <w:r w:rsidR="00A22958">
              <w:rPr>
                <w:rFonts w:ascii="Times New Roman" w:hAnsi="Times New Roman" w:cs="Times New Roman"/>
                <w:color w:val="000000"/>
              </w:rPr>
              <w:t xml:space="preserve"> </w:t>
            </w:r>
            <w:r w:rsidRPr="006257B0">
              <w:rPr>
                <w:rFonts w:ascii="Times New Roman" w:hAnsi="Times New Roman" w:cs="Times New Roman"/>
                <w:color w:val="000000"/>
              </w:rPr>
              <w:t>received by stated deadline.</w:t>
            </w:r>
          </w:p>
          <w:p w:rsidR="008350B3" w:rsidRPr="00A22958"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Celebrate National FBLA-PBL Week (Second</w:t>
            </w:r>
            <w:r w:rsidR="00A22958">
              <w:rPr>
                <w:rFonts w:ascii="Times New Roman" w:hAnsi="Times New Roman" w:cs="Times New Roman"/>
                <w:color w:val="000000"/>
              </w:rPr>
              <w:t xml:space="preserve"> </w:t>
            </w:r>
            <w:r w:rsidRPr="00A22958">
              <w:rPr>
                <w:rFonts w:ascii="Times New Roman" w:hAnsi="Times New Roman" w:cs="Times New Roman"/>
                <w:color w:val="000000"/>
              </w:rPr>
              <w:t>week in February).</w:t>
            </w:r>
          </w:p>
          <w:p w:rsidR="008350B3" w:rsidRPr="00A22958"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Adviser Appreciation Day, Wednesday of FBLA</w:t>
            </w:r>
            <w:r w:rsidR="00A22958">
              <w:rPr>
                <w:rFonts w:ascii="Times New Roman" w:hAnsi="Times New Roman" w:cs="Times New Roman"/>
                <w:color w:val="000000"/>
              </w:rPr>
              <w:t xml:space="preserve"> </w:t>
            </w:r>
            <w:r w:rsidRPr="00A22958">
              <w:rPr>
                <w:rFonts w:ascii="Times New Roman" w:hAnsi="Times New Roman" w:cs="Times New Roman"/>
                <w:color w:val="000000"/>
              </w:rPr>
              <w:t>Week.</w:t>
            </w:r>
          </w:p>
          <w:p w:rsidR="008350B3" w:rsidRPr="00A22958"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Continue to prepare for District competition.</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Continue to work on competitive reports and</w:t>
            </w:r>
            <w:r w:rsidR="00A22958">
              <w:rPr>
                <w:rFonts w:ascii="Times New Roman" w:hAnsi="Times New Roman" w:cs="Times New Roman"/>
                <w:color w:val="000000"/>
              </w:rPr>
              <w:t xml:space="preserve"> </w:t>
            </w:r>
            <w:r w:rsidRPr="00A22958">
              <w:rPr>
                <w:rFonts w:ascii="Times New Roman" w:hAnsi="Times New Roman" w:cs="Times New Roman"/>
                <w:color w:val="000000"/>
              </w:rPr>
              <w:t>projects for state competition.</w:t>
            </w:r>
          </w:p>
          <w:p w:rsidR="008350B3" w:rsidRPr="006257B0"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Submit article</w:t>
            </w:r>
            <w:r w:rsidR="00E94B58" w:rsidRPr="006257B0">
              <w:rPr>
                <w:rFonts w:ascii="Times New Roman" w:hAnsi="Times New Roman" w:cs="Times New Roman"/>
                <w:color w:val="000000"/>
              </w:rPr>
              <w:t>(s)</w:t>
            </w:r>
            <w:r w:rsidRPr="006257B0">
              <w:rPr>
                <w:rFonts w:ascii="Times New Roman" w:hAnsi="Times New Roman" w:cs="Times New Roman"/>
                <w:color w:val="000000"/>
              </w:rPr>
              <w:t xml:space="preserve"> for national </w:t>
            </w:r>
            <w:proofErr w:type="gramStart"/>
            <w:r w:rsidRPr="006257B0">
              <w:rPr>
                <w:rFonts w:ascii="Times New Roman" w:hAnsi="Times New Roman" w:cs="Times New Roman"/>
                <w:color w:val="000000"/>
              </w:rPr>
              <w:t>publication  an</w:t>
            </w:r>
            <w:r w:rsidR="00E94B58" w:rsidRPr="006257B0">
              <w:rPr>
                <w:rFonts w:ascii="Times New Roman" w:hAnsi="Times New Roman" w:cs="Times New Roman"/>
                <w:color w:val="000000"/>
              </w:rPr>
              <w:t>d</w:t>
            </w:r>
            <w:proofErr w:type="gramEnd"/>
            <w:r w:rsidR="00E94B58" w:rsidRPr="006257B0">
              <w:rPr>
                <w:rFonts w:ascii="Times New Roman" w:hAnsi="Times New Roman" w:cs="Times New Roman"/>
                <w:color w:val="000000"/>
              </w:rPr>
              <w:t xml:space="preserve"> state newsletter </w:t>
            </w:r>
            <w:r w:rsidRPr="006257B0">
              <w:rPr>
                <w:rFonts w:ascii="Times New Roman" w:hAnsi="Times New Roman" w:cs="Times New Roman"/>
                <w:color w:val="000000"/>
              </w:rPr>
              <w:t>.</w:t>
            </w:r>
          </w:p>
          <w:p w:rsidR="008350B3" w:rsidRPr="00A22958"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Watch for request forms for national/state</w:t>
            </w:r>
            <w:r w:rsidR="00A22958">
              <w:rPr>
                <w:rFonts w:ascii="Times New Roman" w:hAnsi="Times New Roman" w:cs="Times New Roman"/>
                <w:color w:val="000000"/>
              </w:rPr>
              <w:t xml:space="preserve">/ </w:t>
            </w:r>
            <w:r w:rsidRPr="00A22958">
              <w:rPr>
                <w:rFonts w:ascii="Times New Roman" w:hAnsi="Times New Roman" w:cs="Times New Roman"/>
                <w:color w:val="000000"/>
              </w:rPr>
              <w:t>recognition tests and district skill tests.</w:t>
            </w:r>
          </w:p>
          <w:p w:rsidR="008350B3" w:rsidRPr="006257B0"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Double-check national chapter and individual</w:t>
            </w:r>
          </w:p>
          <w:p w:rsidR="008350B3" w:rsidRPr="00A22958" w:rsidRDefault="008350B3" w:rsidP="006257B0">
            <w:pPr>
              <w:pStyle w:val="ListParagraph"/>
              <w:numPr>
                <w:ilvl w:val="0"/>
                <w:numId w:val="36"/>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Middle Level Achievement Awards and</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Membership Awards. Receipt deadlines are March</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 xml:space="preserve">1 for individual recognition and April 1 for </w:t>
            </w:r>
            <w:proofErr w:type="gramStart"/>
            <w:r w:rsidRPr="00A22958">
              <w:rPr>
                <w:rFonts w:ascii="Times New Roman" w:hAnsi="Times New Roman" w:cs="Times New Roman"/>
                <w:color w:val="000000"/>
              </w:rPr>
              <w:t>chapter</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recognition</w:t>
            </w:r>
            <w:proofErr w:type="gramEnd"/>
            <w:r w:rsidRPr="00A22958">
              <w:rPr>
                <w:rFonts w:ascii="Times New Roman" w:hAnsi="Times New Roman" w:cs="Times New Roman"/>
                <w:color w:val="000000"/>
              </w:rPr>
              <w:t>. Mail March items now to arrive before</w:t>
            </w:r>
            <w:r w:rsidR="00A22958">
              <w:rPr>
                <w:rFonts w:ascii="Times New Roman" w:hAnsi="Times New Roman" w:cs="Times New Roman"/>
                <w:color w:val="000000"/>
              </w:rPr>
              <w:t xml:space="preserve"> </w:t>
            </w:r>
            <w:r w:rsidRPr="00A22958">
              <w:rPr>
                <w:rFonts w:ascii="Times New Roman" w:hAnsi="Times New Roman" w:cs="Times New Roman"/>
                <w:color w:val="000000"/>
              </w:rPr>
              <w:t>March 1.</w:t>
            </w:r>
          </w:p>
          <w:p w:rsidR="008350B3" w:rsidRPr="00B579CA" w:rsidRDefault="008350B3" w:rsidP="00334935">
            <w:pPr>
              <w:autoSpaceDE w:val="0"/>
              <w:autoSpaceDN w:val="0"/>
              <w:adjustRightInd w:val="0"/>
              <w:rPr>
                <w:rFonts w:ascii="Times New Roman" w:hAnsi="Times New Roman" w:cs="Times New Roman"/>
                <w:b/>
                <w:bCs/>
                <w:color w:val="000000"/>
              </w:rPr>
            </w:pPr>
          </w:p>
        </w:tc>
        <w:tc>
          <w:tcPr>
            <w:tcW w:w="4788" w:type="dxa"/>
          </w:tcPr>
          <w:p w:rsidR="008350B3" w:rsidRPr="00A22958" w:rsidRDefault="008350B3" w:rsidP="006257B0">
            <w:pPr>
              <w:pStyle w:val="ListParagraph"/>
              <w:numPr>
                <w:ilvl w:val="0"/>
                <w:numId w:val="37"/>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Mail chapter reports to state adviser for</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national/state competitive recognition (American</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Enterprise Project, Community Service Project, and</w:t>
            </w:r>
            <w:r w:rsidR="00A22958">
              <w:rPr>
                <w:rFonts w:ascii="Times New Roman" w:hAnsi="Times New Roman" w:cs="Times New Roman"/>
                <w:color w:val="000000"/>
              </w:rPr>
              <w:t xml:space="preserve"> </w:t>
            </w:r>
            <w:r w:rsidRPr="00A22958">
              <w:rPr>
                <w:rFonts w:ascii="Times New Roman" w:hAnsi="Times New Roman" w:cs="Times New Roman"/>
                <w:color w:val="000000"/>
              </w:rPr>
              <w:t>Local Chapter Activities Report).</w:t>
            </w:r>
          </w:p>
          <w:p w:rsidR="008350B3" w:rsidRPr="00A22958" w:rsidRDefault="008350B3" w:rsidP="006257B0">
            <w:pPr>
              <w:pStyle w:val="ListParagraph"/>
              <w:numPr>
                <w:ilvl w:val="0"/>
                <w:numId w:val="37"/>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Mail membership and chapter Middle Level</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Achievement Awards applications to National</w:t>
            </w:r>
            <w:r w:rsidR="00A22958">
              <w:rPr>
                <w:rFonts w:ascii="Times New Roman" w:hAnsi="Times New Roman" w:cs="Times New Roman"/>
                <w:color w:val="000000"/>
              </w:rPr>
              <w:t xml:space="preserve"> </w:t>
            </w:r>
            <w:r w:rsidRPr="00A22958">
              <w:rPr>
                <w:rFonts w:ascii="Times New Roman" w:hAnsi="Times New Roman" w:cs="Times New Roman"/>
                <w:color w:val="000000"/>
              </w:rPr>
              <w:t>FBLA to arrive before April 1.</w:t>
            </w:r>
          </w:p>
          <w:p w:rsidR="008350B3" w:rsidRPr="00F97BFD" w:rsidRDefault="008350B3" w:rsidP="006257B0">
            <w:pPr>
              <w:pStyle w:val="ListParagraph"/>
              <w:numPr>
                <w:ilvl w:val="0"/>
                <w:numId w:val="37"/>
              </w:numPr>
              <w:autoSpaceDE w:val="0"/>
              <w:autoSpaceDN w:val="0"/>
              <w:adjustRightInd w:val="0"/>
              <w:ind w:left="342"/>
              <w:rPr>
                <w:rFonts w:ascii="Times New Roman" w:hAnsi="Times New Roman" w:cs="Times New Roman"/>
                <w:b/>
                <w:bCs/>
                <w:color w:val="000000"/>
              </w:rPr>
            </w:pPr>
            <w:r w:rsidRPr="006257B0">
              <w:rPr>
                <w:rFonts w:ascii="Times New Roman" w:hAnsi="Times New Roman" w:cs="Times New Roman"/>
                <w:color w:val="000000"/>
              </w:rPr>
              <w:t>Review program of work and complete all</w:t>
            </w:r>
            <w:r w:rsidR="00E94B58" w:rsidRPr="006257B0">
              <w:rPr>
                <w:rFonts w:ascii="Times New Roman" w:hAnsi="Times New Roman" w:cs="Times New Roman"/>
                <w:color w:val="000000"/>
              </w:rPr>
              <w:t xml:space="preserve"> activities</w:t>
            </w:r>
          </w:p>
          <w:p w:rsidR="00F97BFD" w:rsidRPr="006257B0" w:rsidRDefault="00F97BFD" w:rsidP="006257B0">
            <w:pPr>
              <w:pStyle w:val="ListParagraph"/>
              <w:numPr>
                <w:ilvl w:val="0"/>
                <w:numId w:val="37"/>
              </w:numPr>
              <w:autoSpaceDE w:val="0"/>
              <w:autoSpaceDN w:val="0"/>
              <w:adjustRightInd w:val="0"/>
              <w:ind w:left="342"/>
              <w:rPr>
                <w:rFonts w:ascii="Times New Roman" w:hAnsi="Times New Roman" w:cs="Times New Roman"/>
                <w:b/>
                <w:bCs/>
                <w:color w:val="000000"/>
              </w:rPr>
            </w:pPr>
            <w:r w:rsidRPr="00F97BFD">
              <w:rPr>
                <w:rFonts w:ascii="Times New Roman" w:hAnsi="Times New Roman" w:cs="Times New Roman"/>
                <w:color w:val="000000"/>
                <w:highlight w:val="yellow"/>
              </w:rPr>
              <w:t>Encourage students to run for district office.</w:t>
            </w:r>
          </w:p>
        </w:tc>
      </w:tr>
      <w:tr w:rsidR="008350B3" w:rsidRPr="00B579CA" w:rsidTr="008350B3">
        <w:tc>
          <w:tcPr>
            <w:tcW w:w="4788" w:type="dxa"/>
          </w:tcPr>
          <w:p w:rsidR="008350B3" w:rsidRPr="00B579CA" w:rsidRDefault="002D5D1E"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APRIL</w:t>
            </w:r>
          </w:p>
        </w:tc>
        <w:tc>
          <w:tcPr>
            <w:tcW w:w="4788" w:type="dxa"/>
          </w:tcPr>
          <w:p w:rsidR="008350B3" w:rsidRPr="00B579CA" w:rsidRDefault="002D5D1E"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MAY</w:t>
            </w:r>
          </w:p>
        </w:tc>
      </w:tr>
      <w:tr w:rsidR="008350B3" w:rsidRPr="00B579CA" w:rsidTr="008350B3">
        <w:tc>
          <w:tcPr>
            <w:tcW w:w="4788" w:type="dxa"/>
          </w:tcPr>
          <w:p w:rsidR="008350B3" w:rsidRPr="003A6141" w:rsidRDefault="008350B3" w:rsidP="003A6141">
            <w:pPr>
              <w:pStyle w:val="ListParagraph"/>
              <w:numPr>
                <w:ilvl w:val="0"/>
                <w:numId w:val="40"/>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Watch carefully for all the deadlines for District</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Spring Leadership Conference.</w:t>
            </w:r>
          </w:p>
          <w:p w:rsidR="008350B3" w:rsidRPr="003A6141" w:rsidRDefault="00A22958" w:rsidP="003A6141">
            <w:pPr>
              <w:pStyle w:val="ListParagraph"/>
              <w:numPr>
                <w:ilvl w:val="0"/>
                <w:numId w:val="40"/>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w:t>
            </w:r>
            <w:r w:rsidR="008350B3" w:rsidRPr="003A6141">
              <w:rPr>
                <w:rFonts w:ascii="Times New Roman" w:hAnsi="Times New Roman" w:cs="Times New Roman"/>
                <w:color w:val="000000"/>
              </w:rPr>
              <w:t>omplete conference and event registration for</w:t>
            </w:r>
            <w:r w:rsidRPr="003A6141">
              <w:rPr>
                <w:rFonts w:ascii="Times New Roman" w:hAnsi="Times New Roman" w:cs="Times New Roman"/>
                <w:color w:val="000000"/>
              </w:rPr>
              <w:t xml:space="preserve"> </w:t>
            </w:r>
            <w:r w:rsidR="008350B3" w:rsidRPr="003A6141">
              <w:rPr>
                <w:rFonts w:ascii="Times New Roman" w:hAnsi="Times New Roman" w:cs="Times New Roman"/>
                <w:color w:val="000000"/>
              </w:rPr>
              <w:t>District Spring Conference.</w:t>
            </w:r>
          </w:p>
          <w:p w:rsidR="008350B3" w:rsidRPr="003A6141" w:rsidRDefault="008350B3" w:rsidP="003A6141">
            <w:pPr>
              <w:pStyle w:val="ListParagraph"/>
              <w:numPr>
                <w:ilvl w:val="0"/>
                <w:numId w:val="40"/>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Complete required forms for Mr. and Ms. Jr. High</w:t>
            </w:r>
            <w:r w:rsidR="007E45EE" w:rsidRPr="003A6141">
              <w:rPr>
                <w:rFonts w:ascii="Times New Roman" w:hAnsi="Times New Roman" w:cs="Times New Roman"/>
                <w:color w:val="000000"/>
              </w:rPr>
              <w:t xml:space="preserve"> </w:t>
            </w:r>
            <w:r w:rsidRPr="003A6141">
              <w:rPr>
                <w:rFonts w:ascii="Times New Roman" w:hAnsi="Times New Roman" w:cs="Times New Roman"/>
                <w:color w:val="000000"/>
              </w:rPr>
              <w:t>Future Business Leader and Job Interview and</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submit to district coordinator by deadlines stated in</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your district conference packet.</w:t>
            </w:r>
          </w:p>
          <w:p w:rsidR="008350B3" w:rsidRPr="00B579CA" w:rsidRDefault="008350B3" w:rsidP="00334935">
            <w:pPr>
              <w:autoSpaceDE w:val="0"/>
              <w:autoSpaceDN w:val="0"/>
              <w:adjustRightInd w:val="0"/>
              <w:rPr>
                <w:rFonts w:ascii="Times New Roman" w:hAnsi="Times New Roman" w:cs="Times New Roman"/>
                <w:b/>
                <w:bCs/>
                <w:color w:val="000000"/>
              </w:rPr>
            </w:pPr>
          </w:p>
        </w:tc>
        <w:tc>
          <w:tcPr>
            <w:tcW w:w="4788" w:type="dxa"/>
          </w:tcPr>
          <w:p w:rsidR="008350B3" w:rsidRPr="003A6141" w:rsidRDefault="008350B3" w:rsidP="003A6141">
            <w:pPr>
              <w:pStyle w:val="ListParagraph"/>
              <w:numPr>
                <w:ilvl w:val="0"/>
                <w:numId w:val="41"/>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Attend your district conference</w:t>
            </w:r>
          </w:p>
          <w:p w:rsidR="008350B3" w:rsidRPr="003A6141" w:rsidRDefault="008350B3" w:rsidP="003A6141">
            <w:pPr>
              <w:pStyle w:val="ListParagraph"/>
              <w:numPr>
                <w:ilvl w:val="0"/>
                <w:numId w:val="41"/>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Focus on social activity for chapter</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members–possibly an awards banquet.</w:t>
            </w:r>
          </w:p>
          <w:p w:rsidR="008350B3" w:rsidRPr="003A6141" w:rsidRDefault="008350B3" w:rsidP="003A6141">
            <w:pPr>
              <w:pStyle w:val="ListParagraph"/>
              <w:numPr>
                <w:ilvl w:val="0"/>
                <w:numId w:val="41"/>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Publicize your District Spring Conference</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successes and any national or state recognition</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received.</w:t>
            </w:r>
          </w:p>
          <w:p w:rsidR="008350B3" w:rsidRPr="003A6141" w:rsidRDefault="008350B3" w:rsidP="003A6141">
            <w:pPr>
              <w:pStyle w:val="ListParagraph"/>
              <w:numPr>
                <w:ilvl w:val="0"/>
                <w:numId w:val="41"/>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Elect officers (optional) for next year.</w:t>
            </w:r>
          </w:p>
          <w:p w:rsidR="008350B3" w:rsidRPr="00B579CA" w:rsidRDefault="008350B3" w:rsidP="00334935">
            <w:pPr>
              <w:autoSpaceDE w:val="0"/>
              <w:autoSpaceDN w:val="0"/>
              <w:adjustRightInd w:val="0"/>
              <w:rPr>
                <w:rFonts w:ascii="Times New Roman" w:hAnsi="Times New Roman" w:cs="Times New Roman"/>
                <w:b/>
                <w:bCs/>
                <w:color w:val="000000"/>
              </w:rPr>
            </w:pPr>
          </w:p>
        </w:tc>
      </w:tr>
    </w:tbl>
    <w:p w:rsidR="004E7C45" w:rsidRDefault="004E7C45">
      <w:pPr>
        <w:rPr>
          <w:smallCaps/>
          <w:spacing w:val="5"/>
          <w:sz w:val="32"/>
          <w:szCs w:val="32"/>
        </w:rPr>
      </w:pPr>
      <w:r>
        <w:br w:type="page"/>
      </w:r>
    </w:p>
    <w:p w:rsidR="00334935" w:rsidRPr="000F0AB8" w:rsidRDefault="00334935" w:rsidP="000F0AB8">
      <w:pPr>
        <w:pStyle w:val="Heading1"/>
      </w:pPr>
      <w:bookmarkStart w:id="2" w:name="_Toc295993854"/>
      <w:r w:rsidRPr="000F0AB8">
        <w:lastRenderedPageBreak/>
        <w:t>Recruitment/Membership Information</w:t>
      </w:r>
      <w:bookmarkEnd w:id="2"/>
    </w:p>
    <w:p w:rsidR="006257B0" w:rsidRPr="00334935" w:rsidRDefault="006257B0" w:rsidP="00A22958">
      <w:pPr>
        <w:autoSpaceDE w:val="0"/>
        <w:autoSpaceDN w:val="0"/>
        <w:adjustRightInd w:val="0"/>
        <w:spacing w:after="0" w:line="240" w:lineRule="auto"/>
        <w:rPr>
          <w:rFonts w:ascii="TimesNewRoman,Bold" w:hAnsi="TimesNewRoman,Bold" w:cs="TimesNewRoman,Bold"/>
          <w:b/>
          <w:bCs/>
          <w:color w:val="000000"/>
          <w:sz w:val="40"/>
          <w:szCs w:val="4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All active chapters will receive renewal information with their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updates pages in late</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August or early September. All members must be registered online at www.fbla-pbl.org. </w:t>
      </w:r>
      <w:r w:rsidRPr="00B579CA">
        <w:rPr>
          <w:rFonts w:ascii="Times New Roman" w:hAnsi="Times New Roman" w:cs="Times New Roman"/>
          <w:b/>
          <w:bCs/>
          <w:color w:val="000000"/>
        </w:rPr>
        <w:t>Note: membership dues are</w:t>
      </w:r>
      <w:r w:rsidR="008350B3" w:rsidRPr="00B579CA">
        <w:rPr>
          <w:rFonts w:ascii="Times New Roman" w:hAnsi="Times New Roman" w:cs="Times New Roman"/>
          <w:color w:val="000000"/>
        </w:rPr>
        <w:t xml:space="preserve"> </w:t>
      </w:r>
      <w:r w:rsidRPr="00B579CA">
        <w:rPr>
          <w:rFonts w:ascii="Times New Roman" w:hAnsi="Times New Roman" w:cs="Times New Roman"/>
          <w:b/>
          <w:bCs/>
          <w:color w:val="000000"/>
        </w:rPr>
        <w:t xml:space="preserve">not considered paid until the check is received in the National Center. </w:t>
      </w:r>
      <w:r w:rsidRPr="00B579CA">
        <w:rPr>
          <w:rFonts w:ascii="Times New Roman" w:hAnsi="Times New Roman" w:cs="Times New Roman"/>
          <w:color w:val="000000"/>
        </w:rPr>
        <w:t>For newly chartered or reactivated chapters,</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an application form along with one check for state and national dues and the $20 one-time reactivation fee (make check</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payable to National FBLA) must be submitted to the state adviser. After signing off on the application, the state</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adviser forwarded the application and check to national FBLA. After the initial chartering/reactivation process, you will</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register your new members online.</w:t>
      </w:r>
    </w:p>
    <w:p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r w:rsidRPr="00B579CA">
        <w:rPr>
          <w:rFonts w:ascii="Times New Roman" w:hAnsi="Times New Roman" w:cs="Times New Roman"/>
          <w:color w:val="000000"/>
        </w:rPr>
        <w:t xml:space="preserve">Some important membership dates to remember are: </w:t>
      </w:r>
      <w:r w:rsidRPr="00B579CA">
        <w:rPr>
          <w:rFonts w:ascii="Times New Roman" w:hAnsi="Times New Roman" w:cs="Times New Roman"/>
          <w:b/>
          <w:bCs/>
          <w:color w:val="000000"/>
        </w:rPr>
        <w:t>(All dates indicate receipt of dues)</w:t>
      </w:r>
    </w:p>
    <w:p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5432C7">
      <w:pPr>
        <w:autoSpaceDE w:val="0"/>
        <w:autoSpaceDN w:val="0"/>
        <w:adjustRightInd w:val="0"/>
        <w:spacing w:after="0" w:line="240" w:lineRule="auto"/>
        <w:ind w:left="2160" w:hanging="1440"/>
        <w:rPr>
          <w:rFonts w:ascii="Times New Roman" w:hAnsi="Times New Roman" w:cs="Times New Roman"/>
          <w:color w:val="000000"/>
        </w:rPr>
      </w:pPr>
      <w:r w:rsidRPr="005432C7">
        <w:rPr>
          <w:rFonts w:ascii="Times New Roman" w:hAnsi="Times New Roman" w:cs="Times New Roman"/>
          <w:b/>
          <w:color w:val="000000"/>
        </w:rPr>
        <w:t xml:space="preserve">October 20 </w:t>
      </w:r>
      <w:r w:rsidRPr="00B579CA">
        <w:rPr>
          <w:rFonts w:ascii="Times New Roman" w:hAnsi="Times New Roman" w:cs="Times New Roman"/>
          <w:color w:val="000000"/>
        </w:rPr>
        <w:t xml:space="preserve">– </w:t>
      </w:r>
      <w:r w:rsidR="005432C7">
        <w:rPr>
          <w:rFonts w:ascii="Times New Roman" w:hAnsi="Times New Roman" w:cs="Times New Roman"/>
          <w:color w:val="000000"/>
        </w:rPr>
        <w:tab/>
        <w:t>D</w:t>
      </w:r>
      <w:r w:rsidRPr="00B579CA">
        <w:rPr>
          <w:rFonts w:ascii="Times New Roman" w:hAnsi="Times New Roman" w:cs="Times New Roman"/>
          <w:color w:val="000000"/>
        </w:rPr>
        <w:t xml:space="preserve">eadline for initial membership reporting to receive copies of the first issue of </w:t>
      </w:r>
      <w:r w:rsidRPr="00B579CA">
        <w:rPr>
          <w:rFonts w:ascii="Times New Roman" w:hAnsi="Times New Roman" w:cs="Times New Roman"/>
          <w:i/>
          <w:iCs/>
          <w:color w:val="000000"/>
        </w:rPr>
        <w:t>Tomorrow’s</w:t>
      </w:r>
      <w:r w:rsidR="005432C7">
        <w:rPr>
          <w:rFonts w:ascii="Times New Roman" w:hAnsi="Times New Roman" w:cs="Times New Roman"/>
          <w:i/>
          <w:iCs/>
          <w:color w:val="000000"/>
        </w:rPr>
        <w:t xml:space="preserve"> </w:t>
      </w:r>
      <w:r w:rsidRPr="00B579CA">
        <w:rPr>
          <w:rFonts w:ascii="Times New Roman" w:hAnsi="Times New Roman" w:cs="Times New Roman"/>
          <w:i/>
          <w:iCs/>
          <w:color w:val="000000"/>
        </w:rPr>
        <w:t>Business Leader</w:t>
      </w:r>
      <w:r w:rsidRPr="00B579CA">
        <w:rPr>
          <w:rFonts w:ascii="Times New Roman" w:hAnsi="Times New Roman" w:cs="Times New Roman"/>
          <w:color w:val="000000"/>
        </w:rPr>
        <w:t>(TBL), qualify for National Fall Membership Awards and qualify for Outstanding Chapter</w:t>
      </w:r>
      <w:r w:rsidR="005432C7">
        <w:rPr>
          <w:rFonts w:ascii="Times New Roman" w:hAnsi="Times New Roman" w:cs="Times New Roman"/>
          <w:color w:val="000000"/>
        </w:rPr>
        <w:t xml:space="preserve"> </w:t>
      </w:r>
      <w:r w:rsidRPr="00B579CA">
        <w:rPr>
          <w:rFonts w:ascii="Times New Roman" w:hAnsi="Times New Roman" w:cs="Times New Roman"/>
          <w:color w:val="000000"/>
        </w:rPr>
        <w:t>Award of Merit (will count for this award if received by November 1).</w:t>
      </w:r>
    </w:p>
    <w:p w:rsidR="005432C7" w:rsidRDefault="005432C7" w:rsidP="008350B3">
      <w:pPr>
        <w:autoSpaceDE w:val="0"/>
        <w:autoSpaceDN w:val="0"/>
        <w:adjustRightInd w:val="0"/>
        <w:spacing w:after="0" w:line="240" w:lineRule="auto"/>
        <w:ind w:left="720"/>
        <w:rPr>
          <w:rFonts w:ascii="Times New Roman" w:hAnsi="Times New Roman" w:cs="Times New Roman"/>
          <w:b/>
          <w:color w:val="000000"/>
        </w:rPr>
      </w:pPr>
    </w:p>
    <w:p w:rsidR="00334935" w:rsidRPr="00B579CA" w:rsidRDefault="00334935" w:rsidP="00A22958">
      <w:pPr>
        <w:autoSpaceDE w:val="0"/>
        <w:autoSpaceDN w:val="0"/>
        <w:adjustRightInd w:val="0"/>
        <w:spacing w:after="0" w:line="240" w:lineRule="auto"/>
        <w:ind w:left="2160" w:hanging="1440"/>
        <w:rPr>
          <w:rFonts w:ascii="Times New Roman" w:hAnsi="Times New Roman" w:cs="Times New Roman"/>
          <w:color w:val="000000"/>
        </w:rPr>
      </w:pPr>
      <w:r w:rsidRPr="005432C7">
        <w:rPr>
          <w:rFonts w:ascii="Times New Roman" w:hAnsi="Times New Roman" w:cs="Times New Roman"/>
          <w:b/>
          <w:color w:val="000000"/>
        </w:rPr>
        <w:t>February 15</w:t>
      </w:r>
      <w:r w:rsidRPr="00B579CA">
        <w:rPr>
          <w:rFonts w:ascii="Times New Roman" w:hAnsi="Times New Roman" w:cs="Times New Roman"/>
          <w:color w:val="000000"/>
        </w:rPr>
        <w:t xml:space="preserve"> – </w:t>
      </w:r>
      <w:r w:rsidR="005432C7">
        <w:rPr>
          <w:rFonts w:ascii="Times New Roman" w:hAnsi="Times New Roman" w:cs="Times New Roman"/>
          <w:color w:val="000000"/>
        </w:rPr>
        <w:tab/>
      </w:r>
      <w:r w:rsidRPr="00B579CA">
        <w:rPr>
          <w:rFonts w:ascii="Times New Roman" w:hAnsi="Times New Roman" w:cs="Times New Roman"/>
          <w:color w:val="000000"/>
        </w:rPr>
        <w:t>Deadline for participation in District Spring Leadership Conference and national/s</w:t>
      </w:r>
      <w:r w:rsidR="006257B0">
        <w:rPr>
          <w:rFonts w:ascii="Times New Roman" w:hAnsi="Times New Roman" w:cs="Times New Roman"/>
          <w:color w:val="000000"/>
        </w:rPr>
        <w:t>t</w:t>
      </w:r>
      <w:r w:rsidRPr="00B579CA">
        <w:rPr>
          <w:rFonts w:ascii="Times New Roman" w:hAnsi="Times New Roman" w:cs="Times New Roman"/>
          <w:color w:val="000000"/>
        </w:rPr>
        <w:t>ate</w:t>
      </w:r>
      <w:r w:rsidR="00A22958">
        <w:rPr>
          <w:rFonts w:ascii="Times New Roman" w:hAnsi="Times New Roman" w:cs="Times New Roman"/>
          <w:color w:val="000000"/>
        </w:rPr>
        <w:t xml:space="preserve"> </w:t>
      </w:r>
      <w:r w:rsidRPr="00B579CA">
        <w:rPr>
          <w:rFonts w:ascii="Times New Roman" w:hAnsi="Times New Roman" w:cs="Times New Roman"/>
          <w:color w:val="000000"/>
        </w:rPr>
        <w:t>competitive recognition events.</w:t>
      </w:r>
    </w:p>
    <w:p w:rsidR="00334935" w:rsidRPr="00B579CA" w:rsidRDefault="00334935" w:rsidP="008350B3">
      <w:pPr>
        <w:autoSpaceDE w:val="0"/>
        <w:autoSpaceDN w:val="0"/>
        <w:adjustRightInd w:val="0"/>
        <w:spacing w:after="0" w:line="240" w:lineRule="auto"/>
        <w:ind w:left="720"/>
        <w:rPr>
          <w:rFonts w:ascii="Times New Roman" w:hAnsi="Times New Roman" w:cs="Times New Roman"/>
          <w:color w:val="000000"/>
        </w:rPr>
      </w:pPr>
    </w:p>
    <w:p w:rsidR="00334935" w:rsidRPr="00B579CA" w:rsidRDefault="00334935" w:rsidP="008350B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Arkansas FBLA is a direct dues state–both national and state dues are submitted to the National office in one check.</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Membership in FBLA is unified. A member must join at the local, state, and national levels to be a FBLA member.</w:t>
      </w:r>
    </w:p>
    <w:p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Dues are:</w:t>
      </w:r>
    </w:p>
    <w:p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50B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$2.00 State Dues</w:t>
      </w:r>
    </w:p>
    <w:p w:rsidR="00334935" w:rsidRPr="00B579CA" w:rsidRDefault="00334935" w:rsidP="008350B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$4.00 National Dues</w:t>
      </w:r>
    </w:p>
    <w:p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rsidR="008350B3" w:rsidRPr="00B579CA" w:rsidRDefault="00334935" w:rsidP="008350B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Dues should be submitted to: FBLA Membership Dues</w:t>
      </w:r>
      <w:r w:rsidR="008350B3" w:rsidRPr="00B579CA">
        <w:rPr>
          <w:rFonts w:ascii="Times New Roman" w:hAnsi="Times New Roman" w:cs="Times New Roman"/>
          <w:color w:val="000000"/>
        </w:rPr>
        <w:t xml:space="preserve">  </w:t>
      </w:r>
      <w:r w:rsidR="008350B3" w:rsidRPr="00B579CA">
        <w:rPr>
          <w:rFonts w:ascii="Times New Roman" w:hAnsi="Times New Roman" w:cs="Times New Roman"/>
          <w:color w:val="000000"/>
        </w:rPr>
        <w:tab/>
        <w:t>FBLA-PBL, Inc.</w:t>
      </w:r>
    </w:p>
    <w:p w:rsidR="008350B3" w:rsidRPr="00B579CA" w:rsidRDefault="008350B3" w:rsidP="008350B3">
      <w:pPr>
        <w:autoSpaceDE w:val="0"/>
        <w:autoSpaceDN w:val="0"/>
        <w:adjustRightInd w:val="0"/>
        <w:spacing w:after="0" w:line="240" w:lineRule="auto"/>
        <w:ind w:left="4320" w:firstLine="720"/>
        <w:rPr>
          <w:rFonts w:ascii="Times New Roman" w:hAnsi="Times New Roman" w:cs="Times New Roman"/>
          <w:color w:val="000000"/>
        </w:rPr>
      </w:pPr>
      <w:r w:rsidRPr="00B579CA">
        <w:rPr>
          <w:rFonts w:ascii="Times New Roman" w:hAnsi="Times New Roman" w:cs="Times New Roman"/>
          <w:color w:val="000000"/>
        </w:rPr>
        <w:t>P. O. Box 79063</w:t>
      </w:r>
    </w:p>
    <w:p w:rsidR="008350B3" w:rsidRPr="00B579CA" w:rsidRDefault="008350B3" w:rsidP="008350B3">
      <w:pPr>
        <w:autoSpaceDE w:val="0"/>
        <w:autoSpaceDN w:val="0"/>
        <w:adjustRightInd w:val="0"/>
        <w:spacing w:after="0" w:line="240" w:lineRule="auto"/>
        <w:ind w:left="4320" w:firstLine="720"/>
        <w:rPr>
          <w:rFonts w:ascii="Times New Roman" w:hAnsi="Times New Roman" w:cs="Times New Roman"/>
          <w:color w:val="000000"/>
        </w:rPr>
      </w:pPr>
      <w:r w:rsidRPr="00B579CA">
        <w:rPr>
          <w:rFonts w:ascii="Times New Roman" w:hAnsi="Times New Roman" w:cs="Times New Roman"/>
          <w:color w:val="000000"/>
        </w:rPr>
        <w:t>Baltimore, MD 21279-0063</w:t>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
    <w:p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rsidR="006D54F7" w:rsidRPr="00B579CA" w:rsidRDefault="006D54F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register members online, follow these steps:</w:t>
      </w:r>
    </w:p>
    <w:p w:rsidR="006E2875" w:rsidRPr="00B579CA" w:rsidRDefault="006E2875" w:rsidP="00334935">
      <w:pPr>
        <w:autoSpaceDE w:val="0"/>
        <w:autoSpaceDN w:val="0"/>
        <w:adjustRightInd w:val="0"/>
        <w:spacing w:after="0" w:line="240" w:lineRule="auto"/>
        <w:rPr>
          <w:rFonts w:ascii="Times New Roman" w:hAnsi="Times New Roman" w:cs="Times New Roman"/>
          <w:color w:val="000000"/>
          <w:sz w:val="18"/>
          <w:szCs w:val="18"/>
        </w:rPr>
      </w:pP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Log on to the national Web Site at </w:t>
      </w:r>
      <w:r w:rsidRPr="00B579CA">
        <w:rPr>
          <w:rFonts w:ascii="Times New Roman" w:hAnsi="Times New Roman" w:cs="Times New Roman"/>
          <w:b/>
          <w:bCs/>
          <w:color w:val="000000"/>
        </w:rPr>
        <w:t>www.fbla-pbl.org</w:t>
      </w:r>
      <w:r w:rsidRPr="00B579CA">
        <w:rPr>
          <w:rFonts w:ascii="Times New Roman" w:hAnsi="Times New Roman" w:cs="Times New Roman"/>
          <w:color w:val="000000"/>
        </w:rPr>
        <w:t>.</w:t>
      </w: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Click on the “Membership Registration” tab at the left-hand side.</w:t>
      </w: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Enter your chapter number. Do not enter hyphens or zeros. For example, if the chapter number is 009811-00, then</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enter 9811.</w:t>
      </w: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Enter the password “service”.</w:t>
      </w: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Once you click on enter, the school will come up.</w:t>
      </w: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Read through the instructions. Scroll down to the end of the instructions. Click on the button: Continue to Step 1.</w:t>
      </w:r>
    </w:p>
    <w:p w:rsidR="00334935" w:rsidRPr="00B579CA" w:rsidRDefault="00334935" w:rsidP="006E287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Follow the directions for each step through Step 9, where the results may be previewed.</w:t>
      </w:r>
    </w:p>
    <w:p w:rsidR="00A22958" w:rsidRPr="0079209B" w:rsidRDefault="00334935" w:rsidP="00334935">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From the preview screen, you should print a copy of your membership roster. Keep one copy for your records and</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submit one copy with your membership check.</w:t>
      </w:r>
    </w:p>
    <w:p w:rsidR="004E7C45" w:rsidRDefault="004E7C45">
      <w:pPr>
        <w:rPr>
          <w:smallCaps/>
          <w:spacing w:val="5"/>
          <w:sz w:val="32"/>
          <w:szCs w:val="32"/>
        </w:rPr>
      </w:pPr>
      <w:r>
        <w:br w:type="page"/>
      </w:r>
    </w:p>
    <w:p w:rsidR="00334935" w:rsidRPr="000F0AB8" w:rsidRDefault="00334935" w:rsidP="000F0AB8">
      <w:pPr>
        <w:pStyle w:val="Heading1"/>
      </w:pPr>
      <w:bookmarkStart w:id="3" w:name="_Toc295993855"/>
      <w:r w:rsidRPr="000F0AB8">
        <w:lastRenderedPageBreak/>
        <w:t>Ten Local Chapter Recruitment Ideas</w:t>
      </w:r>
      <w:bookmarkEnd w:id="3"/>
    </w:p>
    <w:p w:rsidR="00803097" w:rsidRDefault="00803097" w:rsidP="00334935">
      <w:pPr>
        <w:autoSpaceDE w:val="0"/>
        <w:autoSpaceDN w:val="0"/>
        <w:adjustRightInd w:val="0"/>
        <w:spacing w:after="0" w:line="240" w:lineRule="auto"/>
        <w:rPr>
          <w:rFonts w:ascii="TimesNewRoman" w:hAnsi="TimesNewRoman" w:cs="TimesNewRoman"/>
          <w:color w:val="000000"/>
          <w:sz w:val="18"/>
          <w:szCs w:val="18"/>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Night/Day of the Body Snatcher. Come up with a prize to be awarded at the end of a local chapter meeting to the</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person that brings the most non-members (snatches bodies) to that particular meeting. </w:t>
      </w:r>
      <w:r w:rsidRPr="00B579CA">
        <w:rPr>
          <w:rFonts w:ascii="Times New Roman" w:hAnsi="Times New Roman" w:cs="Times New Roman"/>
          <w:b/>
          <w:bCs/>
          <w:color w:val="000000"/>
        </w:rPr>
        <w:t>Reminder: Those</w:t>
      </w:r>
      <w:r w:rsidR="00EE0E7E" w:rsidRPr="00B579CA">
        <w:rPr>
          <w:rFonts w:ascii="Times New Roman" w:hAnsi="Times New Roman" w:cs="Times New Roman"/>
          <w:color w:val="000000"/>
        </w:rPr>
        <w:t xml:space="preserve"> </w:t>
      </w:r>
      <w:r w:rsidRPr="00B579CA">
        <w:rPr>
          <w:rFonts w:ascii="Times New Roman" w:hAnsi="Times New Roman" w:cs="Times New Roman"/>
          <w:b/>
          <w:bCs/>
          <w:color w:val="000000"/>
        </w:rPr>
        <w:t>members who sign up two (2) new members for membership qualify for the Body Snatcher I award. If they</w:t>
      </w:r>
      <w:r w:rsidR="00EE0E7E" w:rsidRPr="00B579CA">
        <w:rPr>
          <w:rFonts w:ascii="Times New Roman" w:hAnsi="Times New Roman" w:cs="Times New Roman"/>
          <w:color w:val="000000"/>
        </w:rPr>
        <w:t xml:space="preserve"> </w:t>
      </w:r>
      <w:r w:rsidRPr="00B579CA">
        <w:rPr>
          <w:rFonts w:ascii="Times New Roman" w:hAnsi="Times New Roman" w:cs="Times New Roman"/>
          <w:b/>
          <w:bCs/>
          <w:color w:val="000000"/>
        </w:rPr>
        <w:t xml:space="preserve">get four (4) to join, they qualify for the Body Snatcher II award. </w:t>
      </w:r>
      <w:r w:rsidRPr="00B579CA">
        <w:rPr>
          <w:rFonts w:ascii="Times New Roman" w:hAnsi="Times New Roman" w:cs="Times New Roman"/>
          <w:color w:val="000000"/>
        </w:rPr>
        <w:t>Be sure to have them complete the entry form</w:t>
      </w:r>
      <w:r w:rsidR="00EE0E7E" w:rsidRPr="00B579CA">
        <w:rPr>
          <w:rFonts w:ascii="Times New Roman" w:hAnsi="Times New Roman" w:cs="Times New Roman"/>
          <w:color w:val="000000"/>
        </w:rPr>
        <w:t xml:space="preserve"> </w:t>
      </w:r>
      <w:r w:rsidR="003C71C5">
        <w:rPr>
          <w:rFonts w:ascii="Times New Roman" w:hAnsi="Times New Roman" w:cs="Times New Roman"/>
          <w:color w:val="000000"/>
        </w:rPr>
        <w:t>in</w:t>
      </w:r>
      <w:r w:rsidRPr="00B579CA">
        <w:rPr>
          <w:rFonts w:ascii="Times New Roman" w:hAnsi="Times New Roman" w:cs="Times New Roman"/>
          <w:color w:val="000000"/>
        </w:rPr>
        <w:t xml:space="preserve"> the Chapter Management Handbook and submit to National FBLA for recognition.</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Candy Invitation</w:t>
      </w:r>
      <w:r w:rsidRPr="00B579CA">
        <w:rPr>
          <w:rFonts w:ascii="Times New Roman" w:hAnsi="Times New Roman" w:cs="Times New Roman"/>
          <w:color w:val="000000"/>
        </w:rPr>
        <w:t>. Hand out candy bars such as a Payday with an invitation saying, “Come join FBLA-PBL and</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see how to increase your PAYDAY! Hand out invitations to all prospective members inviting them to the first</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meeting.</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Locker Signs. </w:t>
      </w:r>
      <w:r w:rsidRPr="00B579CA">
        <w:rPr>
          <w:rFonts w:ascii="Times New Roman" w:hAnsi="Times New Roman" w:cs="Times New Roman"/>
          <w:color w:val="000000"/>
        </w:rPr>
        <w:t>Place signs on lockers with candy on them. Use a catchy phrase such as “Be a STAR in FBLAPBL”</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and give away starburst candies.</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Drawings. </w:t>
      </w:r>
      <w:r w:rsidRPr="00B579CA">
        <w:rPr>
          <w:rFonts w:ascii="Times New Roman" w:hAnsi="Times New Roman" w:cs="Times New Roman"/>
          <w:color w:val="000000"/>
        </w:rPr>
        <w:t>Have a drawing for a free District Fall Leadership Conference Registration open to all members who</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have paid their dues.</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Happenings. </w:t>
      </w:r>
      <w:r w:rsidRPr="00B579CA">
        <w:rPr>
          <w:rFonts w:ascii="Times New Roman" w:hAnsi="Times New Roman" w:cs="Times New Roman"/>
          <w:color w:val="000000"/>
        </w:rPr>
        <w:t>Give examples of what has happened in past years. Show prospective members actual pictures (via</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a slide show presentation) of where you have gone, what you have done, who you have met. Show that you are</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HAVING FUN doing these things.</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Food. </w:t>
      </w:r>
      <w:r w:rsidRPr="00B579CA">
        <w:rPr>
          <w:rFonts w:ascii="Times New Roman" w:hAnsi="Times New Roman" w:cs="Times New Roman"/>
          <w:color w:val="000000"/>
        </w:rPr>
        <w:t>Have an informational meeting held after school. Promise members food such as a “Build Your Own</w:t>
      </w:r>
    </w:p>
    <w:p w:rsidR="00334935" w:rsidRPr="00B579CA" w:rsidRDefault="00334935" w:rsidP="00433DA4">
      <w:pPr>
        <w:pStyle w:val="ListParagraph"/>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Banana Split Party” but not until after you have given your presentation.</w:t>
      </w:r>
      <w:proofErr w:type="gramEnd"/>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Alumni. </w:t>
      </w:r>
      <w:r w:rsidRPr="00B579CA">
        <w:rPr>
          <w:rFonts w:ascii="Times New Roman" w:hAnsi="Times New Roman" w:cs="Times New Roman"/>
          <w:color w:val="000000"/>
        </w:rPr>
        <w:t>Obtain FBLA-PBL alumni from your chapter (or neighboring chapters) to speak with business classes</w:t>
      </w:r>
      <w:r w:rsidR="00803097" w:rsidRPr="00B579CA">
        <w:rPr>
          <w:rFonts w:ascii="Times New Roman" w:hAnsi="Times New Roman" w:cs="Times New Roman"/>
          <w:color w:val="000000"/>
        </w:rPr>
        <w:t xml:space="preserve"> </w:t>
      </w:r>
      <w:r w:rsidRPr="00B579CA">
        <w:rPr>
          <w:rFonts w:ascii="Times New Roman" w:hAnsi="Times New Roman" w:cs="Times New Roman"/>
          <w:color w:val="000000"/>
        </w:rPr>
        <w:t>regarding the benefits of membership in FBLA-PBL.</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Advertising</w:t>
      </w:r>
      <w:r w:rsidRPr="00B579CA">
        <w:rPr>
          <w:rFonts w:ascii="Times New Roman" w:hAnsi="Times New Roman" w:cs="Times New Roman"/>
          <w:color w:val="000000"/>
        </w:rPr>
        <w:t>. Take advantage of free advertising. Write newspaper articles, create bulletin boards, and post flyers</w:t>
      </w:r>
      <w:r w:rsidR="00803097" w:rsidRPr="00B579CA">
        <w:rPr>
          <w:rFonts w:ascii="Times New Roman" w:hAnsi="Times New Roman" w:cs="Times New Roman"/>
          <w:color w:val="000000"/>
        </w:rPr>
        <w:t xml:space="preserve"> </w:t>
      </w:r>
      <w:r w:rsidRPr="00B579CA">
        <w:rPr>
          <w:rFonts w:ascii="Times New Roman" w:hAnsi="Times New Roman" w:cs="Times New Roman"/>
          <w:color w:val="000000"/>
        </w:rPr>
        <w:t>to publicize local chapter activities.</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Business Cards</w:t>
      </w:r>
      <w:r w:rsidRPr="00B579CA">
        <w:rPr>
          <w:rFonts w:ascii="Times New Roman" w:hAnsi="Times New Roman" w:cs="Times New Roman"/>
          <w:color w:val="000000"/>
        </w:rPr>
        <w:t>. Display business cards of former chapter members now working to demonstrate that members</w:t>
      </w:r>
      <w:r w:rsidR="00803097" w:rsidRPr="00B579CA">
        <w:rPr>
          <w:rFonts w:ascii="Times New Roman" w:hAnsi="Times New Roman" w:cs="Times New Roman"/>
          <w:color w:val="000000"/>
        </w:rPr>
        <w:t xml:space="preserve"> </w:t>
      </w:r>
      <w:r w:rsidRPr="00B579CA">
        <w:rPr>
          <w:rFonts w:ascii="Times New Roman" w:hAnsi="Times New Roman" w:cs="Times New Roman"/>
          <w:color w:val="000000"/>
        </w:rPr>
        <w:t>are going on to find jobs.</w:t>
      </w:r>
    </w:p>
    <w:p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309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Web Site. </w:t>
      </w:r>
      <w:r w:rsidRPr="00B579CA">
        <w:rPr>
          <w:rFonts w:ascii="Times New Roman" w:hAnsi="Times New Roman" w:cs="Times New Roman"/>
          <w:color w:val="000000"/>
        </w:rPr>
        <w:t>Create a web site for your chapter and list your upcoming meetings and events.</w:t>
      </w:r>
    </w:p>
    <w:p w:rsidR="00B85419" w:rsidRPr="00334935" w:rsidRDefault="00B85419" w:rsidP="000F0AB8">
      <w:pPr>
        <w:pStyle w:val="Heading1"/>
        <w:rPr>
          <w:b/>
          <w:bCs/>
        </w:rPr>
      </w:pPr>
      <w:r w:rsidRPr="000F0AB8">
        <w:rPr>
          <w:noProof/>
          <w:lang w:bidi="ar-SA"/>
        </w:rPr>
        <w:drawing>
          <wp:anchor distT="0" distB="0" distL="114300" distR="114300" simplePos="0" relativeHeight="251660288" behindDoc="1" locked="0" layoutInCell="1" allowOverlap="1">
            <wp:simplePos x="0" y="0"/>
            <wp:positionH relativeFrom="column">
              <wp:posOffset>4179570</wp:posOffset>
            </wp:positionH>
            <wp:positionV relativeFrom="paragraph">
              <wp:posOffset>687070</wp:posOffset>
            </wp:positionV>
            <wp:extent cx="1554480" cy="1204595"/>
            <wp:effectExtent l="19050" t="0" r="7620" b="0"/>
            <wp:wrapTight wrapText="bothSides">
              <wp:wrapPolygon edited="0">
                <wp:start x="-265" y="0"/>
                <wp:lineTo x="-265" y="21179"/>
                <wp:lineTo x="21706" y="21179"/>
                <wp:lineTo x="21706" y="0"/>
                <wp:lineTo x="-26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54480" cy="1204595"/>
                    </a:xfrm>
                    <a:prstGeom prst="rect">
                      <a:avLst/>
                    </a:prstGeom>
                    <a:noFill/>
                    <a:ln w="9525">
                      <a:noFill/>
                      <a:miter lim="800000"/>
                      <a:headEnd/>
                      <a:tailEnd/>
                    </a:ln>
                  </pic:spPr>
                </pic:pic>
              </a:graphicData>
            </a:graphic>
          </wp:anchor>
        </w:drawing>
      </w:r>
      <w:bookmarkStart w:id="4" w:name="_Toc295993856"/>
      <w:r w:rsidRPr="000F0AB8">
        <w:t>25 Fun Activities to Help Build FBLA-PBL Membership</w:t>
      </w:r>
      <w:bookmarkEnd w:id="4"/>
    </w:p>
    <w:p w:rsidR="00BF1BDF" w:rsidRPr="00B579CA" w:rsidRDefault="00BF1BDF"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Take all members who have paid dues on a field trip to a business.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Hold a breakfast meeting with juice and doughnuts for everyone.</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Attend a dinner theater or a play as a chapter. Charter a bus and make it an all-day outing complete with shopping</w:t>
      </w:r>
      <w:r w:rsidR="00043835" w:rsidRPr="00B579CA">
        <w:rPr>
          <w:rFonts w:ascii="Times New Roman" w:hAnsi="Times New Roman" w:cs="Times New Roman"/>
          <w:color w:val="000000"/>
        </w:rPr>
        <w:t xml:space="preserve"> </w:t>
      </w:r>
      <w:r w:rsidRPr="00B579CA">
        <w:rPr>
          <w:rFonts w:ascii="Times New Roman" w:hAnsi="Times New Roman" w:cs="Times New Roman"/>
          <w:color w:val="000000"/>
        </w:rPr>
        <w:t>and business tours.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Sponsor a back to school picnic for business students to inform them about the many FBLA-PBL opportunities.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an ice cream social/banana split party for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Go on a chapter ski trip.</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lastRenderedPageBreak/>
        <w:t>Plan activities with other student organizations in your school.</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Go on a hay-ride.</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Take members to a community-sponsored haunted house for Halloween.</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Attend conferences at the district level.</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 monthly get-togethers and fun activities for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Design chapter FBLA-PBL shirts, sweatshirts, or jackets for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 activities with other FBLA-PBL chapters.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Conduct a data match for members and sponsor a dance where the “matches” can get together.</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Sponsor a Halloween costume party/dance for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Sponsor a “Secret Santa” for your FBLA-PBL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Participate in FBLA-PBL Week. Sponsor a special day for each day of the week for members. Example:</w:t>
      </w:r>
    </w:p>
    <w:p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 xml:space="preserve">Monday </w:t>
      </w:r>
      <w:r w:rsidR="00BF1BDF" w:rsidRPr="00B579CA">
        <w:rPr>
          <w:rFonts w:ascii="Times New Roman" w:hAnsi="Times New Roman" w:cs="Times New Roman"/>
          <w:color w:val="000000"/>
        </w:rPr>
        <w:tab/>
      </w:r>
      <w:r w:rsidR="00043835" w:rsidRPr="00B579CA">
        <w:rPr>
          <w:rFonts w:ascii="Times New Roman" w:hAnsi="Times New Roman" w:cs="Times New Roman"/>
          <w:color w:val="000000"/>
        </w:rPr>
        <w:tab/>
      </w:r>
      <w:r w:rsidRPr="00B579CA">
        <w:rPr>
          <w:rFonts w:ascii="Times New Roman" w:hAnsi="Times New Roman" w:cs="Times New Roman"/>
          <w:color w:val="000000"/>
        </w:rPr>
        <w:t>FBLA-PBL Attire/Gear Day</w:t>
      </w:r>
    </w:p>
    <w:p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 xml:space="preserve">Tuesday </w:t>
      </w:r>
      <w:r w:rsidR="00BF1BDF" w:rsidRPr="00B579CA">
        <w:rPr>
          <w:rFonts w:ascii="Times New Roman" w:hAnsi="Times New Roman" w:cs="Times New Roman"/>
          <w:color w:val="000000"/>
        </w:rPr>
        <w:tab/>
      </w:r>
      <w:r w:rsidR="00043835" w:rsidRPr="00B579CA">
        <w:rPr>
          <w:rFonts w:ascii="Times New Roman" w:hAnsi="Times New Roman" w:cs="Times New Roman"/>
          <w:color w:val="000000"/>
        </w:rPr>
        <w:tab/>
      </w:r>
      <w:r w:rsidRPr="00B579CA">
        <w:rPr>
          <w:rFonts w:ascii="Times New Roman" w:hAnsi="Times New Roman" w:cs="Times New Roman"/>
          <w:color w:val="000000"/>
        </w:rPr>
        <w:t>Surprise “Gift” Day for Members (FBLA-PBL pens or pins)</w:t>
      </w:r>
    </w:p>
    <w:p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 xml:space="preserve">Wednesday </w:t>
      </w:r>
      <w:r w:rsidR="00BF1BDF" w:rsidRPr="00B579CA">
        <w:rPr>
          <w:rFonts w:ascii="Times New Roman" w:hAnsi="Times New Roman" w:cs="Times New Roman"/>
          <w:color w:val="000000"/>
        </w:rPr>
        <w:tab/>
      </w:r>
      <w:r w:rsidRPr="00B579CA">
        <w:rPr>
          <w:rFonts w:ascii="Times New Roman" w:hAnsi="Times New Roman" w:cs="Times New Roman"/>
          <w:color w:val="000000"/>
        </w:rPr>
        <w:t>Business attire day</w:t>
      </w:r>
    </w:p>
    <w:p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Thursday</w:t>
      </w:r>
      <w:r w:rsidR="00BF1BDF" w:rsidRPr="00B579CA">
        <w:rPr>
          <w:rFonts w:ascii="Times New Roman" w:hAnsi="Times New Roman" w:cs="Times New Roman"/>
          <w:color w:val="000000"/>
        </w:rPr>
        <w:tab/>
      </w:r>
      <w:r w:rsidR="00043835" w:rsidRPr="00B579CA">
        <w:rPr>
          <w:rFonts w:ascii="Times New Roman" w:hAnsi="Times New Roman" w:cs="Times New Roman"/>
          <w:color w:val="000000"/>
        </w:rPr>
        <w:tab/>
      </w:r>
      <w:r w:rsidRPr="00B579CA">
        <w:rPr>
          <w:rFonts w:ascii="Times New Roman" w:hAnsi="Times New Roman" w:cs="Times New Roman"/>
          <w:color w:val="000000"/>
        </w:rPr>
        <w:t>Blue and gold day</w:t>
      </w:r>
    </w:p>
    <w:p w:rsidR="00334935" w:rsidRPr="00B579CA" w:rsidRDefault="00334935" w:rsidP="00043835">
      <w:pPr>
        <w:autoSpaceDE w:val="0"/>
        <w:autoSpaceDN w:val="0"/>
        <w:adjustRightInd w:val="0"/>
        <w:spacing w:after="0" w:line="240" w:lineRule="auto"/>
        <w:ind w:left="1260" w:firstLine="720"/>
        <w:rPr>
          <w:rFonts w:ascii="Times New Roman" w:hAnsi="Times New Roman" w:cs="Times New Roman"/>
          <w:color w:val="000000"/>
        </w:rPr>
      </w:pPr>
      <w:r w:rsidRPr="00B579CA">
        <w:rPr>
          <w:rFonts w:ascii="Times New Roman" w:hAnsi="Times New Roman" w:cs="Times New Roman"/>
          <w:color w:val="000000"/>
        </w:rPr>
        <w:t xml:space="preserve">Friday </w:t>
      </w:r>
      <w:r w:rsidR="00BF1BDF" w:rsidRPr="00B579CA">
        <w:rPr>
          <w:rFonts w:ascii="Times New Roman" w:hAnsi="Times New Roman" w:cs="Times New Roman"/>
          <w:color w:val="000000"/>
        </w:rPr>
        <w:tab/>
      </w:r>
      <w:r w:rsidR="00BF1BDF" w:rsidRPr="00B579CA">
        <w:rPr>
          <w:rFonts w:ascii="Times New Roman" w:hAnsi="Times New Roman" w:cs="Times New Roman"/>
          <w:color w:val="000000"/>
        </w:rPr>
        <w:tab/>
      </w:r>
      <w:r w:rsidRPr="00B579CA">
        <w:rPr>
          <w:rFonts w:ascii="Times New Roman" w:hAnsi="Times New Roman" w:cs="Times New Roman"/>
          <w:color w:val="000000"/>
        </w:rPr>
        <w:t>Cake day</w:t>
      </w:r>
    </w:p>
    <w:p w:rsidR="006D54F7" w:rsidRPr="00B579CA" w:rsidRDefault="006D54F7" w:rsidP="006D54F7">
      <w:pPr>
        <w:pStyle w:val="ListParagraph"/>
        <w:autoSpaceDE w:val="0"/>
        <w:autoSpaceDN w:val="0"/>
        <w:adjustRightInd w:val="0"/>
        <w:spacing w:after="0" w:line="240" w:lineRule="auto"/>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Host a member volleyball tournament.</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a member appreciation day.</w:t>
      </w: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Publicize all of your members’ and chapter’s accomplishments in the newspaper and on the school</w:t>
      </w:r>
    </w:p>
    <w:p w:rsidR="00334935" w:rsidRPr="00B579CA" w:rsidRDefault="00334935" w:rsidP="00B85F0D">
      <w:pPr>
        <w:pStyle w:val="ListParagraph"/>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announcements</w:t>
      </w:r>
      <w:proofErr w:type="gramEnd"/>
      <w:r w:rsidRPr="00B579CA">
        <w:rPr>
          <w:rFonts w:ascii="Times New Roman" w:hAnsi="Times New Roman" w:cs="Times New Roman"/>
          <w:color w:val="000000"/>
        </w:rPr>
        <w:t>.</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During FBLA-PBL Week, place member signs with candy on the lockers of all of your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contests and games at member meetings.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food at your meetings.</w:t>
      </w:r>
    </w:p>
    <w:p w:rsidR="00043835" w:rsidRPr="00B579CA" w:rsidRDefault="00043835" w:rsidP="00043835">
      <w:pPr>
        <w:pStyle w:val="ListParagraph"/>
        <w:autoSpaceDE w:val="0"/>
        <w:autoSpaceDN w:val="0"/>
        <w:adjustRightInd w:val="0"/>
        <w:spacing w:after="0" w:line="240" w:lineRule="auto"/>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Hold an end-of-the year banquet to recognize all of your members’ achievements. Give away fun “gag” gifts</w:t>
      </w:r>
      <w:r w:rsidR="00BF1BDF" w:rsidRPr="00B579CA">
        <w:rPr>
          <w:rFonts w:ascii="Times New Roman" w:hAnsi="Times New Roman" w:cs="Times New Roman"/>
          <w:color w:val="000000"/>
        </w:rPr>
        <w:t xml:space="preserve"> </w:t>
      </w:r>
      <w:r w:rsidRPr="00B579CA">
        <w:rPr>
          <w:rFonts w:ascii="Times New Roman" w:hAnsi="Times New Roman" w:cs="Times New Roman"/>
          <w:color w:val="000000"/>
        </w:rPr>
        <w:t>to each of your members.</w:t>
      </w:r>
    </w:p>
    <w:p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rsidR="00334935" w:rsidRPr="00B579CA" w:rsidRDefault="00334935" w:rsidP="00043835">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Host a Christmas party for members. Bring in entertainment such as a magician or a comedian.</w:t>
      </w:r>
    </w:p>
    <w:p w:rsidR="00BF1BDF" w:rsidRPr="008316B2" w:rsidRDefault="00BF1BDF" w:rsidP="00334935">
      <w:pPr>
        <w:autoSpaceDE w:val="0"/>
        <w:autoSpaceDN w:val="0"/>
        <w:adjustRightInd w:val="0"/>
        <w:spacing w:after="0" w:line="240" w:lineRule="auto"/>
        <w:rPr>
          <w:rFonts w:ascii="Times New Roman" w:hAnsi="Times New Roman" w:cs="Times New Roman"/>
          <w:b/>
          <w:bCs/>
          <w:color w:val="000000"/>
          <w:sz w:val="40"/>
          <w:szCs w:val="40"/>
        </w:rPr>
      </w:pPr>
    </w:p>
    <w:p w:rsidR="00A86340" w:rsidRDefault="00A86340">
      <w:pPr>
        <w:rPr>
          <w:smallCaps/>
          <w:spacing w:val="5"/>
          <w:sz w:val="32"/>
          <w:szCs w:val="32"/>
        </w:rPr>
      </w:pPr>
      <w:r>
        <w:br w:type="page"/>
      </w:r>
    </w:p>
    <w:p w:rsidR="00334935" w:rsidRPr="000F0AB8" w:rsidRDefault="00334935" w:rsidP="000F0AB8">
      <w:pPr>
        <w:pStyle w:val="Heading1"/>
      </w:pPr>
      <w:bookmarkStart w:id="5" w:name="_Toc295993857"/>
      <w:r w:rsidRPr="000F0AB8">
        <w:lastRenderedPageBreak/>
        <w:t>Program of Work</w:t>
      </w:r>
      <w:bookmarkEnd w:id="5"/>
    </w:p>
    <w:p w:rsidR="002D66F9" w:rsidRPr="008316B2" w:rsidRDefault="002D66F9" w:rsidP="00334935">
      <w:pPr>
        <w:autoSpaceDE w:val="0"/>
        <w:autoSpaceDN w:val="0"/>
        <w:adjustRightInd w:val="0"/>
        <w:spacing w:after="0" w:line="240" w:lineRule="auto"/>
        <w:rPr>
          <w:rFonts w:ascii="Times New Roman" w:hAnsi="Times New Roman" w:cs="Times New Roman"/>
          <w:b/>
          <w:bCs/>
          <w:color w:val="000000"/>
          <w:sz w:val="40"/>
          <w:szCs w:val="40"/>
        </w:rPr>
      </w:pPr>
    </w:p>
    <w:p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The program of work consists of all the activities planned by the chapter’s standing committees (the number of</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 xml:space="preserve">committees is decided by the local chapter). </w:t>
      </w:r>
      <w:r w:rsidR="003C71C5">
        <w:rPr>
          <w:rFonts w:ascii="Times New Roman" w:hAnsi="Times New Roman" w:cs="Times New Roman"/>
          <w:color w:val="000000"/>
        </w:rPr>
        <w:t xml:space="preserve">This </w:t>
      </w:r>
      <w:r w:rsidRPr="008316B2">
        <w:rPr>
          <w:rFonts w:ascii="Times New Roman" w:hAnsi="Times New Roman" w:cs="Times New Roman"/>
          <w:color w:val="000000"/>
        </w:rPr>
        <w:t>business plan incorporates well-defined goals and objectives</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 xml:space="preserve">with the necessary action steps. </w:t>
      </w:r>
      <w:r w:rsidR="003C71C5">
        <w:rPr>
          <w:rFonts w:ascii="Times New Roman" w:hAnsi="Times New Roman" w:cs="Times New Roman"/>
          <w:color w:val="000000"/>
        </w:rPr>
        <w:t xml:space="preserve"> </w:t>
      </w:r>
      <w:r w:rsidRPr="008316B2">
        <w:rPr>
          <w:rFonts w:ascii="Times New Roman" w:hAnsi="Times New Roman" w:cs="Times New Roman"/>
          <w:color w:val="000000"/>
        </w:rPr>
        <w:t>It is a written plan of action.</w:t>
      </w:r>
    </w:p>
    <w:p w:rsidR="002D66F9" w:rsidRPr="008316B2" w:rsidRDefault="002D66F9" w:rsidP="00334935">
      <w:pPr>
        <w:autoSpaceDE w:val="0"/>
        <w:autoSpaceDN w:val="0"/>
        <w:adjustRightInd w:val="0"/>
        <w:spacing w:after="0" w:line="240" w:lineRule="auto"/>
        <w:rPr>
          <w:rFonts w:ascii="Times New Roman" w:hAnsi="Times New Roman" w:cs="Times New Roman"/>
          <w:color w:val="000000"/>
        </w:rPr>
      </w:pPr>
    </w:p>
    <w:p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Although there is not one correct method of design for the program of work, th</w:t>
      </w:r>
      <w:r w:rsidR="003C71C5">
        <w:rPr>
          <w:rFonts w:ascii="Times New Roman" w:hAnsi="Times New Roman" w:cs="Times New Roman"/>
          <w:color w:val="000000"/>
        </w:rPr>
        <w:t xml:space="preserve">e information and forms given in </w:t>
      </w:r>
      <w:r w:rsidRPr="008316B2">
        <w:rPr>
          <w:rFonts w:ascii="Times New Roman" w:hAnsi="Times New Roman" w:cs="Times New Roman"/>
          <w:color w:val="000000"/>
        </w:rPr>
        <w:t>CMH gives you a suggested form and worksheet to help in developing your local program of</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work.</w:t>
      </w:r>
    </w:p>
    <w:p w:rsidR="006D54F7" w:rsidRPr="00911B0A" w:rsidRDefault="006D54F7" w:rsidP="00334935">
      <w:pPr>
        <w:autoSpaceDE w:val="0"/>
        <w:autoSpaceDN w:val="0"/>
        <w:adjustRightInd w:val="0"/>
        <w:spacing w:after="0" w:line="240" w:lineRule="auto"/>
        <w:rPr>
          <w:rFonts w:ascii="Times New Roman" w:hAnsi="Times New Roman" w:cs="Times New Roman"/>
          <w:b/>
          <w:bCs/>
          <w:color w:val="000000"/>
        </w:rPr>
      </w:pPr>
    </w:p>
    <w:p w:rsidR="00334935" w:rsidRPr="000F0AB8" w:rsidRDefault="00334935" w:rsidP="000F0AB8">
      <w:pPr>
        <w:pStyle w:val="Heading1"/>
      </w:pPr>
      <w:bookmarkStart w:id="6" w:name="_Toc295993858"/>
      <w:r w:rsidRPr="000F0AB8">
        <w:t>Officers</w:t>
      </w:r>
      <w:bookmarkEnd w:id="6"/>
    </w:p>
    <w:p w:rsidR="002D66F9" w:rsidRPr="00911B0A" w:rsidRDefault="002D66F9" w:rsidP="00334935">
      <w:pPr>
        <w:autoSpaceDE w:val="0"/>
        <w:autoSpaceDN w:val="0"/>
        <w:adjustRightInd w:val="0"/>
        <w:spacing w:after="0" w:line="240" w:lineRule="auto"/>
        <w:rPr>
          <w:rFonts w:ascii="Times New Roman" w:hAnsi="Times New Roman" w:cs="Times New Roman"/>
          <w:b/>
          <w:bCs/>
          <w:color w:val="000000"/>
        </w:rPr>
      </w:pPr>
    </w:p>
    <w:p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The number of officers that a local chapter elects is a decision of the local chapter and according to the local chapter</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bylaws. Many chapters have the traditional President, Vice President, Secretary, Treasurer, Reporter, Historian, and</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Parliamentarian.</w:t>
      </w:r>
    </w:p>
    <w:p w:rsidR="002D66F9" w:rsidRPr="008316B2" w:rsidRDefault="002D66F9" w:rsidP="00334935">
      <w:pPr>
        <w:autoSpaceDE w:val="0"/>
        <w:autoSpaceDN w:val="0"/>
        <w:adjustRightInd w:val="0"/>
        <w:spacing w:after="0" w:line="240" w:lineRule="auto"/>
        <w:rPr>
          <w:rFonts w:ascii="Times New Roman" w:hAnsi="Times New Roman" w:cs="Times New Roman"/>
          <w:color w:val="000000"/>
        </w:rPr>
      </w:pPr>
    </w:p>
    <w:p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Other suggestions to help carry out the work of the chapter is to have class representatives–one from each grade level</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or one from each business class. This works effectively when you are unable to have many chapter meetings. The</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officer team may meet and then the class representatives report back to each of their classes. If the chapter has a web</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page, you might consider a webmaster as an elected office.</w:t>
      </w:r>
    </w:p>
    <w:p w:rsidR="002D66F9" w:rsidRPr="008316B2" w:rsidRDefault="002D66F9" w:rsidP="00334935">
      <w:pPr>
        <w:autoSpaceDE w:val="0"/>
        <w:autoSpaceDN w:val="0"/>
        <w:adjustRightInd w:val="0"/>
        <w:spacing w:after="0" w:line="240" w:lineRule="auto"/>
        <w:rPr>
          <w:rFonts w:ascii="Times New Roman" w:hAnsi="Times New Roman" w:cs="Times New Roman"/>
          <w:color w:val="000000"/>
        </w:rPr>
      </w:pPr>
    </w:p>
    <w:p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Many chapters elect their officers at the end of the school year for the following year. Others elect officers at the</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beginning of the school year or do a combination of the two. In a combination, the chapter may elect their President,</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Vice President, Secretary, and Treasurer at the end of the year and elect the remaining officers at the beginning of the</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school year. This method allows the underclassmen an opportunity to run for office.</w:t>
      </w:r>
    </w:p>
    <w:p w:rsidR="006D54F7" w:rsidRPr="00911B0A" w:rsidRDefault="006D54F7" w:rsidP="00334935">
      <w:pPr>
        <w:autoSpaceDE w:val="0"/>
        <w:autoSpaceDN w:val="0"/>
        <w:adjustRightInd w:val="0"/>
        <w:spacing w:after="0" w:line="240" w:lineRule="auto"/>
        <w:rPr>
          <w:rFonts w:ascii="Times New Roman" w:hAnsi="Times New Roman" w:cs="Times New Roman"/>
          <w:b/>
          <w:bCs/>
          <w:color w:val="000000"/>
        </w:rPr>
      </w:pPr>
    </w:p>
    <w:p w:rsidR="00334935" w:rsidRPr="000F0AB8" w:rsidRDefault="00334935" w:rsidP="000F0AB8">
      <w:pPr>
        <w:pStyle w:val="Heading1"/>
      </w:pPr>
      <w:bookmarkStart w:id="7" w:name="_Toc295993859"/>
      <w:r w:rsidRPr="000F0AB8">
        <w:t>Local Meetings</w:t>
      </w:r>
      <w:bookmarkEnd w:id="7"/>
    </w:p>
    <w:p w:rsidR="00294481" w:rsidRPr="00911B0A" w:rsidRDefault="00294481" w:rsidP="00334935">
      <w:pPr>
        <w:autoSpaceDE w:val="0"/>
        <w:autoSpaceDN w:val="0"/>
        <w:adjustRightInd w:val="0"/>
        <w:spacing w:after="0" w:line="240" w:lineRule="auto"/>
        <w:rPr>
          <w:rFonts w:ascii="Times New Roman" w:hAnsi="Times New Roman" w:cs="Times New Roman"/>
          <w:b/>
          <w:bCs/>
          <w:color w:val="000000"/>
          <w:szCs w:val="4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Ideas for Local Meetings</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Presentations from local businesses (cater these to members’ interests)</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FBLA-PBL trivia games; quiz bowl competitions</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Public Speaking practice events</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Ice breakers (there are lots of books you can buy on this topic, or find on the Internet)</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Competitive Event study time</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Team building or leadership activities</w:t>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Joint meetings with:</w:t>
      </w:r>
    </w:p>
    <w:p w:rsidR="00334935" w:rsidRPr="002825B6"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2825B6">
        <w:rPr>
          <w:rFonts w:ascii="Times New Roman" w:hAnsi="Times New Roman" w:cs="Times New Roman"/>
          <w:color w:val="000000"/>
        </w:rPr>
        <w:t>Other middle level chapters</w:t>
      </w:r>
    </w:p>
    <w:p w:rsidR="00334935" w:rsidRPr="002825B6"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2825B6">
        <w:rPr>
          <w:rFonts w:ascii="Times New Roman" w:hAnsi="Times New Roman" w:cs="Times New Roman"/>
          <w:color w:val="000000"/>
        </w:rPr>
        <w:t>Other local FBLA or PBL chapters</w:t>
      </w:r>
    </w:p>
    <w:p w:rsidR="00294481" w:rsidRPr="00B579CA" w:rsidRDefault="00294481" w:rsidP="00294481">
      <w:pPr>
        <w:autoSpaceDE w:val="0"/>
        <w:autoSpaceDN w:val="0"/>
        <w:adjustRightInd w:val="0"/>
        <w:spacing w:after="0" w:line="240" w:lineRule="auto"/>
        <w:ind w:left="720"/>
        <w:rPr>
          <w:rFonts w:ascii="Times New Roman" w:hAnsi="Times New Roman" w:cs="Times New Roman"/>
          <w:color w:val="000000"/>
        </w:rPr>
      </w:pP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Speakers:</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State/national officers</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Local businesspeople</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Motivational speakers</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Local celebrities (news anchors/reporters, local athletes, local politicians)</w:t>
      </w:r>
    </w:p>
    <w:p w:rsidR="00294481" w:rsidRPr="00B579CA" w:rsidRDefault="00294481" w:rsidP="00294481">
      <w:pPr>
        <w:autoSpaceDE w:val="0"/>
        <w:autoSpaceDN w:val="0"/>
        <w:adjustRightInd w:val="0"/>
        <w:spacing w:after="0" w:line="240" w:lineRule="auto"/>
        <w:ind w:left="720"/>
        <w:rPr>
          <w:rFonts w:ascii="Times New Roman" w:hAnsi="Times New Roman" w:cs="Times New Roman"/>
          <w:color w:val="000000"/>
        </w:rPr>
      </w:pPr>
    </w:p>
    <w:p w:rsidR="00A86340" w:rsidRDefault="00A86340">
      <w:pPr>
        <w:rPr>
          <w:rFonts w:ascii="Times New Roman" w:hAnsi="Times New Roman" w:cs="Times New Roman"/>
          <w:color w:val="000000"/>
        </w:rPr>
      </w:pPr>
      <w:r>
        <w:rPr>
          <w:rFonts w:ascii="Times New Roman" w:hAnsi="Times New Roman" w:cs="Times New Roman"/>
          <w:color w:val="000000"/>
        </w:rPr>
        <w:br w:type="page"/>
      </w: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lastRenderedPageBreak/>
        <w:t>Make a Video Project:</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recruit FBLA-PBL members</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recruit Professional Division members</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activate/reactivate chapters</w:t>
      </w:r>
    </w:p>
    <w:p w:rsidR="00334935" w:rsidRPr="00B579CA" w:rsidRDefault="00334935" w:rsidP="002825B6">
      <w:pPr>
        <w:pStyle w:val="ListParagraph"/>
        <w:numPr>
          <w:ilvl w:val="1"/>
          <w:numId w:val="6"/>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obtain corporate sponsorship</w:t>
      </w:r>
    </w:p>
    <w:p w:rsidR="00294481" w:rsidRPr="00B579CA" w:rsidRDefault="00294481" w:rsidP="00294481">
      <w:pPr>
        <w:autoSpaceDE w:val="0"/>
        <w:autoSpaceDN w:val="0"/>
        <w:adjustRightInd w:val="0"/>
        <w:spacing w:after="0" w:line="240" w:lineRule="auto"/>
        <w:ind w:left="720"/>
        <w:rPr>
          <w:rFonts w:ascii="Times New Roman" w:hAnsi="Times New Roman" w:cs="Times New Roman"/>
          <w:color w:val="000000"/>
        </w:rPr>
      </w:pPr>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Plan parties for special occasions</w:t>
      </w:r>
    </w:p>
    <w:p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proofErr w:type="gramStart"/>
      <w:r w:rsidRPr="00B579CA">
        <w:rPr>
          <w:rFonts w:ascii="Times New Roman" w:hAnsi="Times New Roman" w:cs="Times New Roman"/>
          <w:color w:val="000000"/>
        </w:rPr>
        <w:t>Business videos (etiquette, business dress, public speaking, etc.)</w:t>
      </w:r>
      <w:proofErr w:type="gramEnd"/>
    </w:p>
    <w:p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Video tape conferences (district/state/national) and play during meeting (great incentive to get more members</w:t>
      </w:r>
      <w:r w:rsidR="00294481" w:rsidRPr="00B579CA">
        <w:rPr>
          <w:rFonts w:ascii="Times New Roman" w:hAnsi="Times New Roman" w:cs="Times New Roman"/>
          <w:color w:val="000000"/>
        </w:rPr>
        <w:t xml:space="preserve"> </w:t>
      </w:r>
      <w:r w:rsidRPr="00B579CA">
        <w:rPr>
          <w:rFonts w:ascii="Times New Roman" w:hAnsi="Times New Roman" w:cs="Times New Roman"/>
          <w:color w:val="000000"/>
        </w:rPr>
        <w:t>to attend conferences)</w:t>
      </w:r>
    </w:p>
    <w:p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Make a chapter scrapbook (be sure to take lots of pictures!)</w:t>
      </w:r>
    </w:p>
    <w:p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Have a Member of the Month</w:t>
      </w:r>
    </w:p>
    <w:p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Have an “FBLA-PBL All-Stars” wall–add a new star with each new member’s name on it</w:t>
      </w:r>
    </w:p>
    <w:p w:rsidR="00294481" w:rsidRPr="00B579CA" w:rsidRDefault="0029448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i/>
          <w:iCs/>
          <w:color w:val="000000"/>
        </w:rPr>
      </w:pPr>
      <w:r w:rsidRPr="00B579CA">
        <w:rPr>
          <w:rFonts w:ascii="Times New Roman" w:hAnsi="Times New Roman" w:cs="Times New Roman"/>
          <w:color w:val="000000"/>
        </w:rPr>
        <w:t xml:space="preserve">Additional ideas for organization and completion of chapter meetings may be found in Section I of your </w:t>
      </w:r>
      <w:r w:rsidRPr="00B579CA">
        <w:rPr>
          <w:rFonts w:ascii="Times New Roman" w:hAnsi="Times New Roman" w:cs="Times New Roman"/>
          <w:i/>
          <w:iCs/>
          <w:color w:val="000000"/>
        </w:rPr>
        <w:t>Chapter</w:t>
      </w:r>
      <w:r w:rsidR="00861730" w:rsidRPr="00B579CA">
        <w:rPr>
          <w:rFonts w:ascii="Times New Roman" w:hAnsi="Times New Roman" w:cs="Times New Roman"/>
          <w:i/>
          <w:iCs/>
          <w:color w:val="000000"/>
        </w:rPr>
        <w:t xml:space="preserve"> </w:t>
      </w:r>
      <w:r w:rsidRPr="00B579CA">
        <w:rPr>
          <w:rFonts w:ascii="Times New Roman" w:hAnsi="Times New Roman" w:cs="Times New Roman"/>
          <w:i/>
          <w:iCs/>
          <w:color w:val="000000"/>
        </w:rPr>
        <w:t>Management Handbook</w:t>
      </w:r>
      <w:r w:rsidRPr="00B579CA">
        <w:rPr>
          <w:rFonts w:ascii="Times New Roman" w:hAnsi="Times New Roman" w:cs="Times New Roman"/>
          <w:color w:val="000000"/>
        </w:rPr>
        <w:t xml:space="preserve">–tab labeled “Local Chapter Organization.” </w:t>
      </w:r>
    </w:p>
    <w:p w:rsidR="00334935" w:rsidRPr="000F0AB8" w:rsidRDefault="00334935" w:rsidP="000F0AB8">
      <w:pPr>
        <w:pStyle w:val="Heading1"/>
      </w:pPr>
      <w:bookmarkStart w:id="8" w:name="_Toc295993860"/>
      <w:r w:rsidRPr="000F0AB8">
        <w:t>Sample Meeting Agenda</w:t>
      </w:r>
      <w:bookmarkEnd w:id="8"/>
    </w:p>
    <w:p w:rsidR="00861730" w:rsidRPr="008316B2"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Minutes</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Treasurer’s Report</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Rock-a-thon</w:t>
      </w:r>
    </w:p>
    <w:p w:rsidR="00334935" w:rsidRPr="00B579CA" w:rsidRDefault="00334935" w:rsidP="00861730">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Food (Pizza, Cheese Dip, Chips, Cookies, Drinks, Plates &amp; Napkins)</w:t>
      </w:r>
    </w:p>
    <w:p w:rsidR="00334935" w:rsidRPr="00B579CA" w:rsidRDefault="00334935" w:rsidP="00861730">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Movies</w:t>
      </w:r>
    </w:p>
    <w:p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Fund-raising project (consider using one of the state approved projects).</w:t>
      </w: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T-shirts (increase in price)</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March of Dimes (who will chair?) (Dates?)</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Slide Show</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Shirt–What goes with it?</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Responsibilities</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Next Meeting, December 10; Officer Meeting, December 9</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Another Red Cross Blood Drive–January 17</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FBLA Week–February 8-14 (Who will chair?)</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Middle Level Achievement Awards–Membership Recognition</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Teacher Appreciation Ideas</w:t>
      </w: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6173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Newsletter</w:t>
      </w:r>
    </w:p>
    <w:p w:rsidR="004E7C45" w:rsidRDefault="004E7C45">
      <w:pPr>
        <w:rPr>
          <w:rFonts w:ascii="Times New Roman" w:hAnsi="Times New Roman" w:cs="Times New Roman"/>
          <w:b/>
          <w:bCs/>
          <w:color w:val="000000"/>
        </w:rPr>
      </w:pPr>
      <w:r>
        <w:rPr>
          <w:rFonts w:ascii="Times New Roman" w:hAnsi="Times New Roman" w:cs="Times New Roman"/>
          <w:b/>
          <w:bCs/>
          <w:smallCaps/>
          <w:color w:val="000000"/>
        </w:rPr>
        <w:br w:type="page"/>
      </w:r>
    </w:p>
    <w:p w:rsidR="00334935" w:rsidRPr="000F0AB8" w:rsidRDefault="00334935" w:rsidP="000F0AB8">
      <w:pPr>
        <w:pStyle w:val="Heading1"/>
      </w:pPr>
      <w:bookmarkStart w:id="9" w:name="_Toc295993861"/>
      <w:r w:rsidRPr="000F0AB8">
        <w:lastRenderedPageBreak/>
        <w:t>Sample Meeting Script</w:t>
      </w:r>
      <w:bookmarkEnd w:id="9"/>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B85F0D"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call this meeting of the Any</w:t>
      </w:r>
      <w:r w:rsidR="00334935" w:rsidRPr="00B579CA">
        <w:rPr>
          <w:rFonts w:ascii="Times New Roman" w:hAnsi="Times New Roman" w:cs="Times New Roman"/>
          <w:color w:val="000000"/>
        </w:rPr>
        <w:t>where Middle Level Chapter of FBLA to order.</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(Rap Gravel 1 time)</w:t>
      </w:r>
    </w:p>
    <w:p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We will now hear the minutes from our September 16 meeting.</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reads minutes)</w:t>
      </w:r>
    </w:p>
    <w:p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Are there any corrections to the minutes?</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(Discussion or corrections)</w:t>
      </w:r>
    </w:p>
    <w:p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not, the minutes will stand as read.</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so, note the corrections)</w:t>
      </w:r>
    </w:p>
    <w:p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We will now hear the Treasurer’s report.</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reads report)</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Treasurer’s Report will be filed for information.</w:t>
      </w:r>
    </w:p>
    <w:p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79209B" w:rsidP="0079209B">
      <w:pPr>
        <w:pStyle w:val="ListParagraph"/>
        <w:numPr>
          <w:ilvl w:val="0"/>
          <w:numId w:val="14"/>
        </w:numPr>
        <w:autoSpaceDE w:val="0"/>
        <w:autoSpaceDN w:val="0"/>
        <w:adjustRightInd w:val="0"/>
        <w:spacing w:after="0" w:line="240" w:lineRule="auto"/>
        <w:jc w:val="left"/>
        <w:rPr>
          <w:rFonts w:ascii="Times New Roman" w:hAnsi="Times New Roman" w:cs="Times New Roman"/>
          <w:color w:val="000000"/>
        </w:rPr>
      </w:pPr>
      <w:r>
        <w:rPr>
          <w:rFonts w:ascii="Times New Roman" w:hAnsi="Times New Roman" w:cs="Times New Roman"/>
          <w:color w:val="000000"/>
        </w:rPr>
        <w:t>Old</w:t>
      </w:r>
      <w:r w:rsidR="00334935" w:rsidRPr="00B579CA">
        <w:rPr>
          <w:rFonts w:ascii="Times New Roman" w:hAnsi="Times New Roman" w:cs="Times New Roman"/>
          <w:color w:val="000000"/>
        </w:rPr>
        <w:t xml:space="preserve"> Business</w:t>
      </w:r>
      <w:r w:rsidR="00E536B3" w:rsidRPr="00B579CA">
        <w:rPr>
          <w:rFonts w:ascii="Times New Roman" w:hAnsi="Times New Roman" w:cs="Times New Roman"/>
          <w:color w:val="000000"/>
        </w:rPr>
        <w:br/>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At the September 16 meeting, we kicked off our candy sales. Candy sales were held September 16-27.</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Each member was required to sell 48 candy bars. About 2/3 of the members have turned in their</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money. Approximately 50 members have not yet paid. At this time we have collected enough money</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to pay for the candy, but will not see much profit until everyone has paid. Posted is a list of members</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who have not yet turned in their candy money. Please look for your </w:t>
      </w:r>
      <w:r w:rsidR="00E536B3" w:rsidRPr="00B579CA">
        <w:rPr>
          <w:rFonts w:ascii="Times New Roman" w:hAnsi="Times New Roman" w:cs="Times New Roman"/>
          <w:color w:val="000000"/>
        </w:rPr>
        <w:t xml:space="preserve">name and if your find </w:t>
      </w:r>
      <w:proofErr w:type="gramStart"/>
      <w:r w:rsidR="00E536B3" w:rsidRPr="00B579CA">
        <w:rPr>
          <w:rFonts w:ascii="Times New Roman" w:hAnsi="Times New Roman" w:cs="Times New Roman"/>
          <w:color w:val="000000"/>
        </w:rPr>
        <w:t>it,</w:t>
      </w:r>
      <w:proofErr w:type="gramEnd"/>
      <w:r w:rsidR="00E536B3" w:rsidRPr="00B579CA">
        <w:rPr>
          <w:rFonts w:ascii="Times New Roman" w:hAnsi="Times New Roman" w:cs="Times New Roman"/>
          <w:color w:val="000000"/>
        </w:rPr>
        <w:t xml:space="preserve"> please </w:t>
      </w:r>
      <w:r w:rsidRPr="00B579CA">
        <w:rPr>
          <w:rFonts w:ascii="Times New Roman" w:hAnsi="Times New Roman" w:cs="Times New Roman"/>
          <w:color w:val="000000"/>
        </w:rPr>
        <w:t>turn your money in as soon as possible.</w:t>
      </w:r>
    </w:p>
    <w:p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 October 2, 63 FBLA members traveled to Conway to the District V Fall Leadership Conference.</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Forty-three high schools in central Arkansas make up District V and the majority of those schools had</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FBLA members attending the conference. At the conference, we were introduced to the new District</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officers. The keynote speaker was chalk artist Joey Ward. Each chapter president announced their</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chapter’s contribution to Arkansas Children’s Hospital. After the adjournment, we enjoyed a meal at</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McDonald’s.</w:t>
      </w:r>
    </w:p>
    <w:p w:rsidR="00E536B3" w:rsidRPr="00B579CA" w:rsidRDefault="00E536B3" w:rsidP="008316B2">
      <w:pPr>
        <w:autoSpaceDE w:val="0"/>
        <w:autoSpaceDN w:val="0"/>
        <w:adjustRightInd w:val="0"/>
        <w:spacing w:after="0" w:line="240" w:lineRule="auto"/>
        <w:ind w:firstLine="1440"/>
        <w:rPr>
          <w:rFonts w:ascii="Times New Roman" w:hAnsi="Times New Roman" w:cs="Times New Roman"/>
          <w:color w:val="000000"/>
        </w:rPr>
      </w:pP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Is there any other old business that we need to discuss?</w:t>
      </w:r>
    </w:p>
    <w:p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New Business</w:t>
      </w:r>
    </w:p>
    <w:p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Our next event will be a Red Cross Blood Drive on Friday, October 25. Morgan Smith will be the</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chairperson</w:t>
      </w:r>
      <w:proofErr w:type="gramEnd"/>
      <w:r w:rsidRPr="00B579CA">
        <w:rPr>
          <w:rFonts w:ascii="Times New Roman" w:hAnsi="Times New Roman" w:cs="Times New Roman"/>
          <w:color w:val="000000"/>
        </w:rPr>
        <w:t xml:space="preserve"> for the event. She needs a lot of help organizing, publicizing, and manning the project.</w:t>
      </w:r>
      <w:r w:rsidR="008C5511" w:rsidRPr="00B579CA">
        <w:rPr>
          <w:rFonts w:ascii="Times New Roman" w:hAnsi="Times New Roman" w:cs="Times New Roman"/>
          <w:color w:val="000000"/>
        </w:rPr>
        <w:t xml:space="preserve"> </w:t>
      </w:r>
      <w:r w:rsidRPr="00B579CA">
        <w:rPr>
          <w:rFonts w:ascii="Times New Roman" w:hAnsi="Times New Roman" w:cs="Times New Roman"/>
          <w:color w:val="000000"/>
        </w:rPr>
        <w:t>Please sign up before you leave today.</w:t>
      </w:r>
    </w:p>
    <w:p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next item on the FBLA calendar will be the Rock-a-thon in November. Remember that this is a</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fun</w:t>
      </w:r>
      <w:proofErr w:type="gramEnd"/>
      <w:r w:rsidRPr="00B579CA">
        <w:rPr>
          <w:rFonts w:ascii="Times New Roman" w:hAnsi="Times New Roman" w:cs="Times New Roman"/>
          <w:color w:val="000000"/>
        </w:rPr>
        <w:t xml:space="preserve"> event to raise money for ACH. A sign up list is available if you are interested in helping with the</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organization of this event.</w:t>
      </w: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Is there any other new business that we need to discuss?</w:t>
      </w:r>
    </w:p>
    <w:p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not, this meeting is adjourned.</w:t>
      </w:r>
    </w:p>
    <w:p w:rsidR="00334935" w:rsidRPr="00B579CA" w:rsidRDefault="00334935" w:rsidP="008316B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(Rap Gavel 1 time)</w:t>
      </w:r>
    </w:p>
    <w:p w:rsidR="00997DA0" w:rsidRDefault="00997DA0">
      <w:pPr>
        <w:rPr>
          <w:rFonts w:ascii="TimesNewRoman,Bold" w:hAnsi="TimesNewRoman,Bold" w:cs="TimesNewRoman,Bold"/>
          <w:b/>
          <w:bCs/>
          <w:color w:val="000000"/>
          <w:sz w:val="40"/>
          <w:szCs w:val="40"/>
        </w:rPr>
      </w:pPr>
      <w:r>
        <w:rPr>
          <w:rFonts w:ascii="TimesNewRoman,Bold" w:hAnsi="TimesNewRoman,Bold" w:cs="TimesNewRoman,Bold"/>
          <w:b/>
          <w:bCs/>
          <w:smallCaps/>
          <w:color w:val="000000"/>
          <w:sz w:val="40"/>
          <w:szCs w:val="40"/>
        </w:rPr>
        <w:br w:type="page"/>
      </w:r>
    </w:p>
    <w:p w:rsidR="00334935" w:rsidRPr="000F0AB8" w:rsidRDefault="00A22958" w:rsidP="000F0AB8">
      <w:pPr>
        <w:pStyle w:val="Heading1"/>
      </w:pPr>
      <w:bookmarkStart w:id="10" w:name="_Toc295993862"/>
      <w:r w:rsidRPr="000F0AB8">
        <w:lastRenderedPageBreak/>
        <w:t>Fundr</w:t>
      </w:r>
      <w:r w:rsidR="00334935" w:rsidRPr="000F0AB8">
        <w:t>aising</w:t>
      </w:r>
      <w:bookmarkEnd w:id="10"/>
    </w:p>
    <w:p w:rsidR="008316B2" w:rsidRDefault="008316B2"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One of the key issues that local chapters may face when trying to raise money for local operations, attending</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conferences, etc. is “how do we raise the money?” Local chapters are encouraged to participate in one or more fund</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raising projects to accomplish this task.</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fund raising committee should be established and a chairman should be elected. This will help in planning the scope</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of the fund raising project(s).</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Before you begin a fund raising program:</w:t>
      </w:r>
    </w:p>
    <w:p w:rsidR="00334935" w:rsidRPr="00B579CA" w:rsidRDefault="00334935" w:rsidP="008316B2">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Meet with administration to discuss procedures, turn in dates for the fund raising (or office) calendar, go over</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financial requirements, complete forms, and secure approval for your project.</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Prepare a list of student fund raising participants.</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6D54F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Make arrangements to turn in all money collected to a person in charge of fund raisers on a daily or pre-set</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schedule. Retain any receipts for your records.</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6D54F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budget should be made. This budget, which is divided into estimated receipts and estimated expenses, will</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help a chapter raise more funds through their project.</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Set the date. Pick dates that are not in conflict with other community or school fund raisers. Clear the date with</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the school.</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Publicize your fund raiser. Give the community plenty of notice about your fund raiser. Advertise in the school</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newspaper and talk it up with the student body. It is important that everyone knows why you are having the</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fund raiser. Be specific! Don’t say that it is for the school activity program, but rather it is for the FBLA</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District Leadership Conference or to benefit Arkansas Children’s Hospital, etc.</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Make sure that you have some sort of incentive program for your members.</w:t>
      </w:r>
    </w:p>
    <w:p w:rsidR="008316B2" w:rsidRPr="00B579CA" w:rsidRDefault="008316B2" w:rsidP="008316B2">
      <w:pPr>
        <w:pStyle w:val="ListParagraph"/>
        <w:rPr>
          <w:rFonts w:ascii="Times New Roman" w:hAnsi="Times New Roman" w:cs="Times New Roman"/>
          <w:color w:val="000000"/>
        </w:rPr>
      </w:pPr>
    </w:p>
    <w:p w:rsidR="00334935" w:rsidRPr="00B579CA" w:rsidRDefault="00334935" w:rsidP="008316B2">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Consider using one of the state/national fund raising companies. In addition to raising funds for your local chapter,</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these companies will also give a portion of their profits to the state/national organization.</w:t>
      </w:r>
    </w:p>
    <w:p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rsidR="00334935" w:rsidRPr="00B579CA" w:rsidRDefault="00A22958"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 and/or National fund</w:t>
      </w:r>
      <w:r w:rsidR="00334935" w:rsidRPr="00B579CA">
        <w:rPr>
          <w:rFonts w:ascii="Times New Roman" w:hAnsi="Times New Roman" w:cs="Times New Roman"/>
          <w:color w:val="000000"/>
        </w:rPr>
        <w:t>raising companies are:</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06AE0">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Tom-</w:t>
      </w:r>
      <w:proofErr w:type="spellStart"/>
      <w:r w:rsidRPr="00B579CA">
        <w:rPr>
          <w:rFonts w:ascii="Times New Roman" w:hAnsi="Times New Roman" w:cs="Times New Roman"/>
          <w:b/>
          <w:bCs/>
          <w:color w:val="000000"/>
        </w:rPr>
        <w:t>Wat</w:t>
      </w:r>
      <w:proofErr w:type="spellEnd"/>
      <w:r w:rsidRPr="00B579CA">
        <w:rPr>
          <w:rFonts w:ascii="Times New Roman" w:hAnsi="Times New Roman" w:cs="Times New Roman"/>
          <w:b/>
          <w:bCs/>
          <w:color w:val="000000"/>
        </w:rPr>
        <w:t xml:space="preserve"> Fund Raising Program </w:t>
      </w:r>
      <w:r w:rsidRPr="00B579CA">
        <w:rPr>
          <w:rFonts w:ascii="Times New Roman" w:hAnsi="Times New Roman" w:cs="Times New Roman"/>
          <w:color w:val="000000"/>
        </w:rPr>
        <w:t>–variety of gift items to sell. Contact information: Call 1-800-243-9250.</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Web page address: </w:t>
      </w:r>
      <w:hyperlink r:id="rId14" w:history="1">
        <w:r w:rsidR="002F0926" w:rsidRPr="00B579CA">
          <w:rPr>
            <w:rStyle w:val="Hyperlink"/>
            <w:rFonts w:ascii="Times New Roman" w:hAnsi="Times New Roman" w:cs="Times New Roman"/>
          </w:rPr>
          <w:t>www.tomwat.com</w:t>
        </w:r>
      </w:hyperlink>
      <w:r w:rsidRPr="00B579CA">
        <w:rPr>
          <w:rFonts w:ascii="Times New Roman" w:hAnsi="Times New Roman" w:cs="Times New Roman"/>
          <w:color w:val="000000"/>
        </w:rPr>
        <w:t>.</w:t>
      </w:r>
    </w:p>
    <w:p w:rsidR="002F0926" w:rsidRPr="00B579CA" w:rsidRDefault="002F0926" w:rsidP="002F0926">
      <w:pPr>
        <w:pStyle w:val="ListParagraph"/>
        <w:autoSpaceDE w:val="0"/>
        <w:autoSpaceDN w:val="0"/>
        <w:adjustRightInd w:val="0"/>
        <w:spacing w:after="0" w:line="240" w:lineRule="auto"/>
        <w:rPr>
          <w:rFonts w:ascii="Times New Roman" w:hAnsi="Times New Roman" w:cs="Times New Roman"/>
          <w:color w:val="000000"/>
        </w:rPr>
      </w:pPr>
    </w:p>
    <w:p w:rsidR="00334935" w:rsidRPr="00B579CA" w:rsidRDefault="00334935" w:rsidP="00306AE0">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Otis </w:t>
      </w:r>
      <w:proofErr w:type="spellStart"/>
      <w:r w:rsidRPr="00B579CA">
        <w:rPr>
          <w:rFonts w:ascii="Times New Roman" w:hAnsi="Times New Roman" w:cs="Times New Roman"/>
          <w:b/>
          <w:bCs/>
          <w:color w:val="000000"/>
        </w:rPr>
        <w:t>Spunkmeyer</w:t>
      </w:r>
      <w:proofErr w:type="spellEnd"/>
      <w:r w:rsidRPr="00B579CA">
        <w:rPr>
          <w:rFonts w:ascii="Times New Roman" w:hAnsi="Times New Roman" w:cs="Times New Roman"/>
          <w:b/>
          <w:bCs/>
          <w:color w:val="000000"/>
        </w:rPr>
        <w:t>, Inc.</w:t>
      </w:r>
      <w:r w:rsidRPr="00B579CA">
        <w:rPr>
          <w:rFonts w:ascii="Times New Roman" w:hAnsi="Times New Roman" w:cs="Times New Roman"/>
          <w:color w:val="000000"/>
        </w:rPr>
        <w:t>–supplies ingredients, ovens, display cases, and merchandising materials to set up your</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own in-school bakery. Contact </w:t>
      </w:r>
      <w:proofErr w:type="spellStart"/>
      <w:r w:rsidRPr="00B579CA">
        <w:rPr>
          <w:rFonts w:ascii="Times New Roman" w:hAnsi="Times New Roman" w:cs="Times New Roman"/>
          <w:color w:val="000000"/>
        </w:rPr>
        <w:t>Llynda</w:t>
      </w:r>
      <w:proofErr w:type="spellEnd"/>
      <w:r w:rsidRPr="00B579CA">
        <w:rPr>
          <w:rFonts w:ascii="Times New Roman" w:hAnsi="Times New Roman" w:cs="Times New Roman"/>
          <w:color w:val="000000"/>
        </w:rPr>
        <w:t xml:space="preserve"> L. Allen at Oti</w:t>
      </w:r>
      <w:r w:rsidR="000F06A7">
        <w:rPr>
          <w:rFonts w:ascii="Times New Roman" w:hAnsi="Times New Roman" w:cs="Times New Roman"/>
          <w:color w:val="000000"/>
        </w:rPr>
        <w:t xml:space="preserve">s </w:t>
      </w:r>
      <w:proofErr w:type="spellStart"/>
      <w:r w:rsidR="000F06A7">
        <w:rPr>
          <w:rFonts w:ascii="Times New Roman" w:hAnsi="Times New Roman" w:cs="Times New Roman"/>
          <w:color w:val="000000"/>
        </w:rPr>
        <w:t>Spunkmeyer</w:t>
      </w:r>
      <w:proofErr w:type="spellEnd"/>
      <w:r w:rsidR="000F06A7">
        <w:rPr>
          <w:rFonts w:ascii="Times New Roman" w:hAnsi="Times New Roman" w:cs="Times New Roman"/>
          <w:color w:val="000000"/>
        </w:rPr>
        <w:t>, Inc., 888-275-6847</w:t>
      </w:r>
      <w:r w:rsidRPr="00B579CA">
        <w:rPr>
          <w:rFonts w:ascii="Times New Roman" w:hAnsi="Times New Roman" w:cs="Times New Roman"/>
          <w:color w:val="000000"/>
        </w:rPr>
        <w:t>.</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0F06A7" w:rsidRDefault="00334935" w:rsidP="000F06A7">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Ozark Delight </w:t>
      </w:r>
      <w:r w:rsidRPr="00B579CA">
        <w:rPr>
          <w:rFonts w:ascii="Times New Roman" w:hAnsi="Times New Roman" w:cs="Times New Roman"/>
          <w:color w:val="000000"/>
        </w:rPr>
        <w:t>(National only)–lollipops. Contact Information: 1-800-334-8991; Web Page address:</w:t>
      </w:r>
      <w:r w:rsidR="000F06A7">
        <w:rPr>
          <w:rFonts w:ascii="Times New Roman" w:hAnsi="Times New Roman" w:cs="Times New Roman"/>
          <w:color w:val="000000"/>
        </w:rPr>
        <w:t xml:space="preserve"> </w:t>
      </w:r>
      <w:hyperlink r:id="rId15" w:history="1">
        <w:r w:rsidR="002F0926" w:rsidRPr="000F06A7">
          <w:rPr>
            <w:rStyle w:val="Hyperlink"/>
            <w:rFonts w:ascii="Times New Roman" w:hAnsi="Times New Roman" w:cs="Times New Roman"/>
          </w:rPr>
          <w:t>www.ozarkdelight.com</w:t>
        </w:r>
      </w:hyperlink>
      <w:r w:rsidRPr="000F06A7">
        <w:rPr>
          <w:rFonts w:ascii="Times New Roman" w:hAnsi="Times New Roman" w:cs="Times New Roman"/>
          <w:color w:val="000000"/>
        </w:rPr>
        <w:t>.</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79209B" w:rsidRDefault="00334935" w:rsidP="00306AE0">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Pride Distributors, Inc. - “Your Town” </w:t>
      </w:r>
      <w:proofErr w:type="spellStart"/>
      <w:r w:rsidRPr="00B579CA">
        <w:rPr>
          <w:rFonts w:ascii="Times New Roman" w:hAnsi="Times New Roman" w:cs="Times New Roman"/>
          <w:b/>
          <w:bCs/>
          <w:color w:val="000000"/>
        </w:rPr>
        <w:t>Opoly</w:t>
      </w:r>
      <w:proofErr w:type="spellEnd"/>
      <w:r w:rsidRPr="00B579CA">
        <w:rPr>
          <w:rFonts w:ascii="Times New Roman" w:hAnsi="Times New Roman" w:cs="Times New Roman"/>
          <w:color w:val="000000"/>
        </w:rPr>
        <w:t>–Create “Your Town”-</w:t>
      </w:r>
      <w:proofErr w:type="spellStart"/>
      <w:r w:rsidRPr="00B579CA">
        <w:rPr>
          <w:rFonts w:ascii="Times New Roman" w:hAnsi="Times New Roman" w:cs="Times New Roman"/>
          <w:color w:val="000000"/>
        </w:rPr>
        <w:t>Opoly</w:t>
      </w:r>
      <w:proofErr w:type="spellEnd"/>
      <w:r w:rsidRPr="00B579CA">
        <w:rPr>
          <w:rFonts w:ascii="Times New Roman" w:hAnsi="Times New Roman" w:cs="Times New Roman"/>
          <w:color w:val="000000"/>
        </w:rPr>
        <w:t xml:space="preserve"> custom fund raising board</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game. Hands on business and marketing experience combined with fund raising. 100% profit. Your chapter</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sells advertising to local merchants. The merchants become the properties on the board, replacing the famous</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Atlantic City streets found on your favorite board game. The advertising revenue covers the total cost of</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producing the entire fund raising program. All game sales become 100% profit to the chapter. Call Harriet</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(800-451-5442) for a free “Getting Started” kit and Free Sample game for “Show and Tell”. Absolutely no risk</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and no obligation. You can e-mail your request to pride@prodigy.net or visit </w:t>
      </w:r>
      <w:hyperlink r:id="rId16" w:history="1">
        <w:r w:rsidR="002F0926" w:rsidRPr="00B579CA">
          <w:rPr>
            <w:rStyle w:val="Hyperlink"/>
            <w:rFonts w:ascii="Times New Roman" w:hAnsi="Times New Roman" w:cs="Times New Roman"/>
          </w:rPr>
          <w:t>www.townopoly.com</w:t>
        </w:r>
      </w:hyperlink>
      <w:r w:rsidRPr="00B579CA">
        <w:rPr>
          <w:rFonts w:ascii="Times New Roman" w:hAnsi="Times New Roman" w:cs="Times New Roman"/>
          <w:color w:val="0000FF"/>
        </w:rPr>
        <w:t>.</w:t>
      </w:r>
    </w:p>
    <w:p w:rsidR="0079209B" w:rsidRPr="00B579CA" w:rsidRDefault="0079209B" w:rsidP="0079209B">
      <w:pPr>
        <w:pStyle w:val="ListParagraph"/>
        <w:autoSpaceDE w:val="0"/>
        <w:autoSpaceDN w:val="0"/>
        <w:adjustRightInd w:val="0"/>
        <w:spacing w:after="0" w:line="240" w:lineRule="auto"/>
        <w:rPr>
          <w:rFonts w:ascii="Times New Roman" w:hAnsi="Times New Roman" w:cs="Times New Roman"/>
          <w:color w:val="000000"/>
        </w:rPr>
      </w:pPr>
    </w:p>
    <w:p w:rsidR="000F06A7" w:rsidRDefault="00334935" w:rsidP="00306AE0">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lastRenderedPageBreak/>
        <w:t>School Spirit Coffee</w:t>
      </w:r>
      <w:r w:rsidRPr="00B579CA">
        <w:rPr>
          <w:rFonts w:ascii="Times New Roman" w:hAnsi="Times New Roman" w:cs="Times New Roman"/>
          <w:color w:val="000000"/>
        </w:rPr>
        <w:t>–Each fundraiser is personalized for your school or organization. From the size and color</w:t>
      </w:r>
      <w:r w:rsidR="00306AE0" w:rsidRPr="00B579CA">
        <w:rPr>
          <w:rFonts w:ascii="Times New Roman" w:hAnsi="Times New Roman" w:cs="Times New Roman"/>
          <w:color w:val="000000"/>
        </w:rPr>
        <w:t xml:space="preserve"> </w:t>
      </w:r>
      <w:r w:rsidRPr="00B579CA">
        <w:rPr>
          <w:rFonts w:ascii="Times New Roman" w:hAnsi="Times New Roman" w:cs="Times New Roman"/>
          <w:color w:val="000000"/>
        </w:rPr>
        <w:t>of your coffee packaging, to the design of your label, the finished product is created to boost school spirit and</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ultimately boost your profit potential. 50% profit for your chapter. Contact at www.schoolspiritcoffee.com or</w:t>
      </w:r>
      <w:r w:rsidR="002F0926" w:rsidRPr="00B579CA">
        <w:rPr>
          <w:rFonts w:ascii="Times New Roman" w:hAnsi="Times New Roman" w:cs="Times New Roman"/>
          <w:color w:val="000000"/>
        </w:rPr>
        <w:t xml:space="preserve"> </w:t>
      </w:r>
      <w:r w:rsidR="000F06A7">
        <w:rPr>
          <w:rFonts w:ascii="Times New Roman" w:hAnsi="Times New Roman" w:cs="Times New Roman"/>
          <w:color w:val="000000"/>
        </w:rPr>
        <w:t>by phone at 800-570-1443</w:t>
      </w:r>
    </w:p>
    <w:p w:rsidR="000F06A7" w:rsidRPr="000F06A7" w:rsidRDefault="000F06A7" w:rsidP="000F06A7">
      <w:pPr>
        <w:pStyle w:val="ListParagraph"/>
        <w:rPr>
          <w:rFonts w:ascii="Times New Roman" w:hAnsi="Times New Roman" w:cs="Times New Roman"/>
          <w:color w:val="000000"/>
        </w:rPr>
      </w:pPr>
    </w:p>
    <w:p w:rsidR="00334935" w:rsidRPr="00B579CA" w:rsidRDefault="000F06A7" w:rsidP="00306AE0">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Also search “Fundraising partners” from our national website for most current information</w:t>
      </w:r>
    </w:p>
    <w:p w:rsidR="00B46992" w:rsidRPr="00B579CA" w:rsidRDefault="00B46992" w:rsidP="00334935">
      <w:pPr>
        <w:autoSpaceDE w:val="0"/>
        <w:autoSpaceDN w:val="0"/>
        <w:adjustRightInd w:val="0"/>
        <w:spacing w:after="0" w:line="240" w:lineRule="auto"/>
        <w:rPr>
          <w:rFonts w:ascii="Times New Roman" w:hAnsi="Times New Roman" w:cs="Times New Roman"/>
          <w:color w:val="000000"/>
        </w:rPr>
      </w:pPr>
    </w:p>
    <w:p w:rsidR="00B46992" w:rsidRPr="00B579CA" w:rsidRDefault="00B46992" w:rsidP="00334935">
      <w:pPr>
        <w:autoSpaceDE w:val="0"/>
        <w:autoSpaceDN w:val="0"/>
        <w:adjustRightInd w:val="0"/>
        <w:spacing w:after="0" w:line="240" w:lineRule="auto"/>
        <w:rPr>
          <w:rFonts w:ascii="Times New Roman" w:hAnsi="Times New Roman" w:cs="Times New Roman"/>
          <w:color w:val="000000"/>
        </w:rPr>
      </w:pPr>
    </w:p>
    <w:p w:rsidR="00334935" w:rsidRPr="00B579CA" w:rsidRDefault="00A22958"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 are some fund</w:t>
      </w:r>
      <w:r w:rsidR="00334935" w:rsidRPr="00B579CA">
        <w:rPr>
          <w:rFonts w:ascii="Times New Roman" w:hAnsi="Times New Roman" w:cs="Times New Roman"/>
          <w:color w:val="000000"/>
        </w:rPr>
        <w:t>raising ideas: (some of these are better suited to raise money for one of your service projects)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Dash for Cash</w:t>
      </w:r>
      <w:r w:rsidRPr="00B579CA">
        <w:rPr>
          <w:rFonts w:ascii="Times New Roman" w:hAnsi="Times New Roman" w:cs="Times New Roman"/>
          <w:color w:val="000000"/>
        </w:rPr>
        <w:t>. Your chapter sells tickets for $1 at an event such as a basketball game. Once all of the tickets</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are sold you spread half of the money out all over the floor at halftime. Then you draw the winning ticket. The</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winner gets 30 seconds to pick up as much cash as he/she can. Some important rules for this activity:</w:t>
      </w:r>
    </w:p>
    <w:p w:rsidR="00334935" w:rsidRPr="00B579CA" w:rsidRDefault="00334935" w:rsidP="00B46992">
      <w:pPr>
        <w:pStyle w:val="ListParagraph"/>
        <w:numPr>
          <w:ilvl w:val="1"/>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 unlimited number of tickets can be bought.</w:t>
      </w:r>
    </w:p>
    <w:p w:rsidR="00334935" w:rsidRPr="00B579CA" w:rsidRDefault="00334935" w:rsidP="00B46992">
      <w:pPr>
        <w:pStyle w:val="ListParagraph"/>
        <w:numPr>
          <w:ilvl w:val="1"/>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people watching to make sure that the crowd doesn’t jump into the action.</w:t>
      </w:r>
    </w:p>
    <w:p w:rsidR="00334935" w:rsidRPr="00B579CA" w:rsidRDefault="00334935" w:rsidP="00B46992">
      <w:pPr>
        <w:pStyle w:val="ListParagraph"/>
        <w:numPr>
          <w:ilvl w:val="1"/>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Don’t let the “dasher” have any accessories to help (hat, bag, etc.)</w:t>
      </w:r>
    </w:p>
    <w:p w:rsidR="00B46992" w:rsidRPr="00B579CA" w:rsidRDefault="00B46992" w:rsidP="00B46992">
      <w:pPr>
        <w:pStyle w:val="ListParagraph"/>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Your Town-</w:t>
      </w:r>
      <w:proofErr w:type="spellStart"/>
      <w:r w:rsidRPr="00B579CA">
        <w:rPr>
          <w:rFonts w:ascii="Times New Roman" w:hAnsi="Times New Roman" w:cs="Times New Roman"/>
          <w:b/>
          <w:bCs/>
          <w:color w:val="000000"/>
        </w:rPr>
        <w:t>Opoly</w:t>
      </w:r>
      <w:proofErr w:type="spellEnd"/>
      <w:r w:rsidRPr="00B579CA">
        <w:rPr>
          <w:rFonts w:ascii="Times New Roman" w:hAnsi="Times New Roman" w:cs="Times New Roman"/>
          <w:color w:val="000000"/>
        </w:rPr>
        <w:t>. Your chapter works</w:t>
      </w:r>
      <w:r w:rsidR="003C08EB">
        <w:rPr>
          <w:rFonts w:ascii="Times New Roman" w:hAnsi="Times New Roman" w:cs="Times New Roman"/>
          <w:color w:val="000000"/>
        </w:rPr>
        <w:t xml:space="preserve"> with Pride Distributors, Inc. t</w:t>
      </w:r>
      <w:r w:rsidRPr="00B579CA">
        <w:rPr>
          <w:rFonts w:ascii="Times New Roman" w:hAnsi="Times New Roman" w:cs="Times New Roman"/>
          <w:color w:val="000000"/>
        </w:rPr>
        <w:t>o create a board game about your town.</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Once your town’s game is complete you are ready to start selling “Your Town-</w:t>
      </w:r>
      <w:proofErr w:type="spellStart"/>
      <w:r w:rsidRPr="00B579CA">
        <w:rPr>
          <w:rFonts w:ascii="Times New Roman" w:hAnsi="Times New Roman" w:cs="Times New Roman"/>
          <w:color w:val="000000"/>
        </w:rPr>
        <w:t>Opoly</w:t>
      </w:r>
      <w:proofErr w:type="spellEnd"/>
      <w:r w:rsidRPr="00B579CA">
        <w:rPr>
          <w:rFonts w:ascii="Times New Roman" w:hAnsi="Times New Roman" w:cs="Times New Roman"/>
          <w:color w:val="000000"/>
        </w:rPr>
        <w:t>.” Contact Pride</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Distributors at 1-800-451-5422.</w:t>
      </w:r>
    </w:p>
    <w:p w:rsidR="00B46992" w:rsidRPr="00B579CA" w:rsidRDefault="00B46992" w:rsidP="00B46992">
      <w:pPr>
        <w:pStyle w:val="ListParagraph"/>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Rummage Sale</w:t>
      </w:r>
      <w:r w:rsidRPr="00B579CA">
        <w:rPr>
          <w:rFonts w:ascii="Times New Roman" w:hAnsi="Times New Roman" w:cs="Times New Roman"/>
          <w:color w:val="000000"/>
        </w:rPr>
        <w:t>. Have your chapter members bring in items from home that they would like to sell. Set up a</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booth at a flea market or community festival and sell the items to consumers.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Bake Sales</w:t>
      </w:r>
      <w:r w:rsidRPr="00B579CA">
        <w:rPr>
          <w:rFonts w:ascii="Times New Roman" w:hAnsi="Times New Roman" w:cs="Times New Roman"/>
          <w:color w:val="000000"/>
        </w:rPr>
        <w:t>. Your chapter members are asked to bring in baked goods. Your chapter will set up a booth to sell</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the donated goods at a sporting event, a local festival, or during the lunch hour. Another good place is a table</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in front of the entrance at </w:t>
      </w:r>
      <w:proofErr w:type="spellStart"/>
      <w:r w:rsidRPr="00B579CA">
        <w:rPr>
          <w:rFonts w:ascii="Times New Roman" w:hAnsi="Times New Roman" w:cs="Times New Roman"/>
          <w:color w:val="000000"/>
        </w:rPr>
        <w:t>Wal</w:t>
      </w:r>
      <w:proofErr w:type="spellEnd"/>
      <w:r w:rsidRPr="00B579CA">
        <w:rPr>
          <w:rFonts w:ascii="Times New Roman" w:hAnsi="Times New Roman" w:cs="Times New Roman"/>
          <w:color w:val="000000"/>
        </w:rPr>
        <w:t xml:space="preserve"> Mart. Many times </w:t>
      </w:r>
      <w:proofErr w:type="spellStart"/>
      <w:r w:rsidRPr="00B579CA">
        <w:rPr>
          <w:rFonts w:ascii="Times New Roman" w:hAnsi="Times New Roman" w:cs="Times New Roman"/>
          <w:color w:val="000000"/>
        </w:rPr>
        <w:t>Wal</w:t>
      </w:r>
      <w:proofErr w:type="spellEnd"/>
      <w:r w:rsidRPr="00B579CA">
        <w:rPr>
          <w:rFonts w:ascii="Times New Roman" w:hAnsi="Times New Roman" w:cs="Times New Roman"/>
          <w:color w:val="000000"/>
        </w:rPr>
        <w:t xml:space="preserve"> Mart will match your sales.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Spaghetti Dinner</w:t>
      </w:r>
      <w:r w:rsidRPr="00B579CA">
        <w:rPr>
          <w:rFonts w:ascii="Times New Roman" w:hAnsi="Times New Roman" w:cs="Times New Roman"/>
          <w:color w:val="000000"/>
        </w:rPr>
        <w:t>. Have your chapter hold a spaghetti dinner to raise money for your local chapter activities.</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All that you have to do is book a place to have dinner, set a date for the event, find volunteers (cooks, waiters,</w:t>
      </w:r>
      <w:r w:rsidR="002F0926" w:rsidRPr="00B579CA">
        <w:rPr>
          <w:rFonts w:ascii="Times New Roman" w:hAnsi="Times New Roman" w:cs="Times New Roman"/>
          <w:color w:val="000000"/>
        </w:rPr>
        <w:t xml:space="preserve"> </w:t>
      </w:r>
      <w:proofErr w:type="spellStart"/>
      <w:r w:rsidRPr="00B579CA">
        <w:rPr>
          <w:rFonts w:ascii="Times New Roman" w:hAnsi="Times New Roman" w:cs="Times New Roman"/>
          <w:color w:val="000000"/>
        </w:rPr>
        <w:t>busers</w:t>
      </w:r>
      <w:proofErr w:type="spellEnd"/>
      <w:r w:rsidRPr="00B579CA">
        <w:rPr>
          <w:rFonts w:ascii="Times New Roman" w:hAnsi="Times New Roman" w:cs="Times New Roman"/>
          <w:color w:val="000000"/>
        </w:rPr>
        <w:t>, etc.), and buy the ingredients for the dinner. Advertise your dinner around town and sell tickets ahead</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of time and/or at the event itself. This is an excellent event that, with good planning, can earn a lot of money.</w:t>
      </w:r>
    </w:p>
    <w:p w:rsidR="002F0926" w:rsidRPr="00B579CA" w:rsidRDefault="002F0926"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Concession Stand</w:t>
      </w:r>
      <w:r w:rsidRPr="00B579CA">
        <w:rPr>
          <w:rFonts w:ascii="Times New Roman" w:hAnsi="Times New Roman" w:cs="Times New Roman"/>
          <w:color w:val="000000"/>
        </w:rPr>
        <w:t>. Your chapter can set up a food booth to sell goods to spectators at different sporting</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events, plays, community festivals, etc. This activity is profitable and also gives your chapter an opportunity to</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interact with the community.</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Fast Food Coupons</w:t>
      </w:r>
      <w:r w:rsidRPr="00B579CA">
        <w:rPr>
          <w:rFonts w:ascii="Times New Roman" w:hAnsi="Times New Roman" w:cs="Times New Roman"/>
          <w:color w:val="000000"/>
        </w:rPr>
        <w:t>. Fast food restaurants offer several opportunities for fund raising. For instance, some will</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let you print coupons for sodas and burgers and allow you half the face value when the coupon is redeemed.</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Spook-o-grams</w:t>
      </w:r>
      <w:r w:rsidRPr="00B579CA">
        <w:rPr>
          <w:rFonts w:ascii="Times New Roman" w:hAnsi="Times New Roman" w:cs="Times New Roman"/>
          <w:color w:val="000000"/>
        </w:rPr>
        <w:t>. Chapters sell Halloween Spook-o-grams (pre-made on the computer) with candy attached for</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50 cents each. Members deliver these spook-o-grams to students in classes. Let the recipient pay another 25</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cents to find out who the sender is!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Night on the Town Package</w:t>
      </w:r>
      <w:r w:rsidRPr="00B579CA">
        <w:rPr>
          <w:rFonts w:ascii="Times New Roman" w:hAnsi="Times New Roman" w:cs="Times New Roman"/>
          <w:color w:val="000000"/>
        </w:rPr>
        <w:t>. Pull together a complete package of donated items–dinner for two, limo service,</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corsage, and two theater tickets. Then sell chances for this prize for $2 each. (You will need to see if allowed</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in your area or if you need a raffle license.)</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Computer Camp</w:t>
      </w:r>
      <w:r w:rsidRPr="00B579CA">
        <w:rPr>
          <w:rFonts w:ascii="Times New Roman" w:hAnsi="Times New Roman" w:cs="Times New Roman"/>
          <w:color w:val="000000"/>
        </w:rPr>
        <w:t>. Round up some personal computers from school and set up a weekend or summer “camp”</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for children in grades 2-6. Plan a syllabus and publicize it in the local paper. Charge $50 for five three-hour</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session.</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lastRenderedPageBreak/>
        <w:t>Dunk Tank</w:t>
      </w:r>
      <w:r w:rsidRPr="00B579CA">
        <w:rPr>
          <w:rFonts w:ascii="Times New Roman" w:hAnsi="Times New Roman" w:cs="Times New Roman"/>
          <w:color w:val="000000"/>
        </w:rPr>
        <w:t>. Your FBLA chapter can build a dunking booth that you can take to community festivals or major</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school activities. Members of your chapter, other students, teachers, or administrators can volunteer to be</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dunked. You can charge people $1 for three chances to hit the target and dunk the volunteer. Members can</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bring in their old stuffed animals to use as prizes or ask area businesses to donate small prizes.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Halloween Dance</w:t>
      </w:r>
      <w:r w:rsidRPr="00B579CA">
        <w:rPr>
          <w:rFonts w:ascii="Times New Roman" w:hAnsi="Times New Roman" w:cs="Times New Roman"/>
          <w:color w:val="000000"/>
        </w:rPr>
        <w:t>. Sponsor a Halloween costume dance for your school. Offer cash prizes for the best</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costumes and have traditional Halloween games such as bobbing for apples.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Car Wash</w:t>
      </w:r>
      <w:r w:rsidRPr="00B579CA">
        <w:rPr>
          <w:rFonts w:ascii="Times New Roman" w:hAnsi="Times New Roman" w:cs="Times New Roman"/>
          <w:color w:val="000000"/>
        </w:rPr>
        <w:t>. Have your chapter sponsor a car wash. Include pre-sales tickets by each chapter member. This will</w:t>
      </w:r>
      <w:r w:rsidR="002F0926" w:rsidRPr="00B579CA">
        <w:rPr>
          <w:rFonts w:ascii="Times New Roman" w:hAnsi="Times New Roman" w:cs="Times New Roman"/>
          <w:color w:val="000000"/>
        </w:rPr>
        <w:t xml:space="preserve"> e</w:t>
      </w:r>
      <w:r w:rsidRPr="00B579CA">
        <w:rPr>
          <w:rFonts w:ascii="Times New Roman" w:hAnsi="Times New Roman" w:cs="Times New Roman"/>
          <w:color w:val="000000"/>
        </w:rPr>
        <w:t>nsure that you start the car wash with money in the bank. If you are able to coordinate a “matching funds” car</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wash with a local business, </w:t>
      </w:r>
      <w:proofErr w:type="gramStart"/>
      <w:r w:rsidRPr="00B579CA">
        <w:rPr>
          <w:rFonts w:ascii="Times New Roman" w:hAnsi="Times New Roman" w:cs="Times New Roman"/>
          <w:color w:val="000000"/>
        </w:rPr>
        <w:t>this will</w:t>
      </w:r>
      <w:proofErr w:type="gramEnd"/>
      <w:r w:rsidRPr="00B579CA">
        <w:rPr>
          <w:rFonts w:ascii="Times New Roman" w:hAnsi="Times New Roman" w:cs="Times New Roman"/>
          <w:color w:val="000000"/>
        </w:rPr>
        <w:t xml:space="preserve"> double your funds.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Raffle</w:t>
      </w:r>
      <w:r w:rsidRPr="00B579CA">
        <w:rPr>
          <w:rFonts w:ascii="Times New Roman" w:hAnsi="Times New Roman" w:cs="Times New Roman"/>
          <w:color w:val="000000"/>
        </w:rPr>
        <w:t>. Sponsor a raffle. Charge $2 a ticket or three for $5. Raffle off prizes donated by different businesses in</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your community. (You will need to check to see if allowed or if you need a raffle license.)</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Talent Show</w:t>
      </w:r>
      <w:r w:rsidRPr="00B579CA">
        <w:rPr>
          <w:rFonts w:ascii="Times New Roman" w:hAnsi="Times New Roman" w:cs="Times New Roman"/>
          <w:color w:val="000000"/>
        </w:rPr>
        <w:t>. Sponsor a community-wide talent show. Charge an entry fee of $5. Give trophies and cash</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prizes to the winners. Charge an admission fee of $2. Contact a local celebrity such as a radio D.J. to serve as</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M.C. of the event or one of your school administrators.</w:t>
      </w:r>
    </w:p>
    <w:p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B46992">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Corporate Sponsorship</w:t>
      </w:r>
      <w:r w:rsidRPr="00B579CA">
        <w:rPr>
          <w:rFonts w:ascii="Times New Roman" w:hAnsi="Times New Roman" w:cs="Times New Roman"/>
          <w:color w:val="000000"/>
        </w:rPr>
        <w:t xml:space="preserve">. Locate </w:t>
      </w:r>
      <w:proofErr w:type="gramStart"/>
      <w:r w:rsidRPr="00B579CA">
        <w:rPr>
          <w:rFonts w:ascii="Times New Roman" w:hAnsi="Times New Roman" w:cs="Times New Roman"/>
          <w:color w:val="000000"/>
        </w:rPr>
        <w:t>a local businesses</w:t>
      </w:r>
      <w:proofErr w:type="gramEnd"/>
      <w:r w:rsidRPr="00B579CA">
        <w:rPr>
          <w:rFonts w:ascii="Times New Roman" w:hAnsi="Times New Roman" w:cs="Times New Roman"/>
          <w:color w:val="000000"/>
        </w:rPr>
        <w:t xml:space="preserve"> and write letters asking them to sponsor a donation to your</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chapter for members. This type of fund raising is probably more suited to efforts to raise money for a</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community service project or one of the state service projects. If a company decides to sponsor your chapter,</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remember to thank them for their donation.</w:t>
      </w:r>
    </w:p>
    <w:p w:rsidR="00E7176F" w:rsidRPr="00911B0A" w:rsidRDefault="00E7176F" w:rsidP="00334935">
      <w:pPr>
        <w:autoSpaceDE w:val="0"/>
        <w:autoSpaceDN w:val="0"/>
        <w:adjustRightInd w:val="0"/>
        <w:spacing w:after="0" w:line="240" w:lineRule="auto"/>
        <w:rPr>
          <w:rFonts w:ascii="TimesNewRoman,Bold" w:hAnsi="TimesNewRoman,Bold" w:cs="TimesNewRoman,Bold"/>
          <w:b/>
          <w:bCs/>
          <w:color w:val="000000"/>
        </w:rPr>
      </w:pPr>
    </w:p>
    <w:p w:rsidR="00334935" w:rsidRPr="000F0AB8" w:rsidRDefault="00A22958" w:rsidP="000F0AB8">
      <w:pPr>
        <w:pStyle w:val="Heading2"/>
      </w:pPr>
      <w:r w:rsidRPr="000F0AB8">
        <w:t>More Fundr</w:t>
      </w:r>
      <w:r w:rsidR="00334935" w:rsidRPr="000F0AB8">
        <w:t>aisers</w:t>
      </w:r>
    </w:p>
    <w:p w:rsidR="00334935" w:rsidRPr="003C08EB" w:rsidRDefault="00334935" w:rsidP="003C08EB">
      <w:pPr>
        <w:autoSpaceDE w:val="0"/>
        <w:autoSpaceDN w:val="0"/>
        <w:adjustRightInd w:val="0"/>
        <w:spacing w:after="0" w:line="240" w:lineRule="auto"/>
        <w:rPr>
          <w:rFonts w:ascii="Times New Roman" w:hAnsi="Times New Roman" w:cs="Times New Roman"/>
          <w:color w:val="000000"/>
        </w:rPr>
      </w:pP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Winter dance</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Coupon books sale</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First-aid kit sales</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Concession stand at sporting events</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Football/basketball game ticket raffles</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Sell flowers for Homecoming or other special school events</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Deli International food items</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Sell Christmas wreaths and garlands</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Candy</w:t>
      </w:r>
    </w:p>
    <w:p w:rsidR="00334935" w:rsidRPr="00B579CA" w:rsidRDefault="00334935" w:rsidP="00C50E67">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My Music Card</w:t>
      </w:r>
    </w:p>
    <w:p w:rsidR="00A97DB1" w:rsidRPr="00911B0A" w:rsidRDefault="00A97DB1" w:rsidP="00334935">
      <w:pPr>
        <w:autoSpaceDE w:val="0"/>
        <w:autoSpaceDN w:val="0"/>
        <w:adjustRightInd w:val="0"/>
        <w:spacing w:after="0" w:line="240" w:lineRule="auto"/>
        <w:rPr>
          <w:rFonts w:ascii="TimesNewRoman,Bold" w:hAnsi="TimesNewRoman,Bold" w:cs="TimesNewRoman,Bold"/>
          <w:b/>
          <w:bCs/>
          <w:color w:val="000000"/>
        </w:rPr>
      </w:pPr>
    </w:p>
    <w:p w:rsidR="00334935" w:rsidRPr="000F0AB8" w:rsidRDefault="00334935" w:rsidP="000F0AB8">
      <w:pPr>
        <w:pStyle w:val="Heading1"/>
      </w:pPr>
      <w:bookmarkStart w:id="11" w:name="_Toc295993863"/>
      <w:r w:rsidRPr="000F0AB8">
        <w:t>Arkansas Service Projects</w:t>
      </w:r>
      <w:bookmarkEnd w:id="11"/>
    </w:p>
    <w:p w:rsidR="00A97DB1" w:rsidRDefault="00A97DB1"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Below is a brief description of the state and national service projects. These projects cover a wide spectrum and offer</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FBLA members the opportunity to give back to the community in the form of service. While some are fund-raising,</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others are geared to raising awareness and providing education.</w:t>
      </w:r>
    </w:p>
    <w:p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rsidR="00A97DB1"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b/>
          <w:bCs/>
          <w:color w:val="000000"/>
        </w:rPr>
        <w:t>Arkansas Children’s Hospital (state project).</w:t>
      </w:r>
      <w:proofErr w:type="gramEnd"/>
      <w:r w:rsidRPr="00B579CA">
        <w:rPr>
          <w:rFonts w:ascii="Times New Roman" w:hAnsi="Times New Roman" w:cs="Times New Roman"/>
          <w:b/>
          <w:bCs/>
          <w:color w:val="000000"/>
        </w:rPr>
        <w:t xml:space="preserve"> </w:t>
      </w:r>
      <w:r w:rsidRPr="00B579CA">
        <w:rPr>
          <w:rFonts w:ascii="Times New Roman" w:hAnsi="Times New Roman" w:cs="Times New Roman"/>
          <w:color w:val="000000"/>
        </w:rPr>
        <w:t>These funds help keep the hospital in the forefront of treatment for children across Arkansas and</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neighboring states. The hospital serves children in every county in the state and accepts patients regardless of their</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parents’ ability to pay. ACH is the sixth largest pediatrics hospital in the nation and is known nationwide for its burn</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center. Local chapters raise funds through a variety of activities. The three chapters raising the most money for ACH</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will be recognized at the Stat</w:t>
      </w:r>
      <w:r w:rsidR="003A6141">
        <w:rPr>
          <w:rFonts w:ascii="Times New Roman" w:hAnsi="Times New Roman" w:cs="Times New Roman"/>
          <w:color w:val="000000"/>
        </w:rPr>
        <w:t xml:space="preserve">e Leadership Conference </w:t>
      </w:r>
      <w:r w:rsidR="003C08EB">
        <w:rPr>
          <w:rFonts w:ascii="Times New Roman" w:hAnsi="Times New Roman" w:cs="Times New Roman"/>
          <w:color w:val="000000"/>
        </w:rPr>
        <w:t>or at the Mid-Level Spring Conferences.</w:t>
      </w:r>
    </w:p>
    <w:p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lastRenderedPageBreak/>
        <w:t>For literature and additional information about the ACH project, refer to the mailing each local chapter received from</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 Arkansas Children’s Hospital Foundation or contact </w:t>
      </w:r>
      <w:r w:rsidR="003C08EB">
        <w:rPr>
          <w:rFonts w:ascii="Times New Roman" w:hAnsi="Times New Roman" w:cs="Times New Roman"/>
          <w:color w:val="000000"/>
        </w:rPr>
        <w:t>Jessica Buckler at (501) 364-1074</w:t>
      </w:r>
      <w:r w:rsidRPr="00B579CA">
        <w:rPr>
          <w:rFonts w:ascii="Times New Roman" w:hAnsi="Times New Roman" w:cs="Times New Roman"/>
          <w:color w:val="000000"/>
        </w:rPr>
        <w:t xml:space="preserve"> or 1-800-880-7491. You may</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also reac</w:t>
      </w:r>
      <w:r w:rsidR="003C08EB">
        <w:rPr>
          <w:rFonts w:ascii="Times New Roman" w:hAnsi="Times New Roman" w:cs="Times New Roman"/>
          <w:color w:val="000000"/>
        </w:rPr>
        <w:t xml:space="preserve">h her by e-mail at </w:t>
      </w:r>
      <w:r w:rsidR="003C08EB" w:rsidRPr="003A6141">
        <w:rPr>
          <w:rFonts w:ascii="Times New Roman" w:hAnsi="Times New Roman" w:cs="Times New Roman"/>
          <w:color w:val="000000"/>
          <w:u w:val="single"/>
        </w:rPr>
        <w:t>bucklerjl</w:t>
      </w:r>
      <w:r w:rsidRPr="003A6141">
        <w:rPr>
          <w:rFonts w:ascii="Times New Roman" w:hAnsi="Times New Roman" w:cs="Times New Roman"/>
          <w:color w:val="000000"/>
          <w:u w:val="single"/>
        </w:rPr>
        <w:t>@</w:t>
      </w:r>
      <w:r w:rsidR="003C08EB" w:rsidRPr="003A6141">
        <w:rPr>
          <w:rFonts w:ascii="Times New Roman" w:hAnsi="Times New Roman" w:cs="Times New Roman"/>
          <w:color w:val="000000"/>
          <w:u w:val="single"/>
        </w:rPr>
        <w:t>ar</w:t>
      </w:r>
      <w:r w:rsidRPr="003A6141">
        <w:rPr>
          <w:rFonts w:ascii="Times New Roman" w:hAnsi="Times New Roman" w:cs="Times New Roman"/>
          <w:color w:val="000000"/>
          <w:u w:val="single"/>
        </w:rPr>
        <w:t>childrens.org</w:t>
      </w:r>
      <w:r w:rsidRPr="00B579CA">
        <w:rPr>
          <w:rFonts w:ascii="Times New Roman" w:hAnsi="Times New Roman" w:cs="Times New Roman"/>
          <w:color w:val="000000"/>
        </w:rPr>
        <w:t>. Their Web page address is www.archildrens.org.</w:t>
      </w:r>
    </w:p>
    <w:p w:rsidR="00A97DB1" w:rsidRPr="00B579CA" w:rsidRDefault="00A97DB1"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C08EB"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March of </w:t>
      </w:r>
      <w:proofErr w:type="gramStart"/>
      <w:r>
        <w:rPr>
          <w:rFonts w:ascii="Times New Roman" w:hAnsi="Times New Roman" w:cs="Times New Roman"/>
          <w:b/>
          <w:bCs/>
          <w:color w:val="000000"/>
        </w:rPr>
        <w:t xml:space="preserve">Dimes </w:t>
      </w:r>
      <w:r w:rsidR="00334935" w:rsidRPr="00B579CA">
        <w:rPr>
          <w:rFonts w:ascii="Times New Roman" w:hAnsi="Times New Roman" w:cs="Times New Roman"/>
          <w:b/>
          <w:bCs/>
          <w:color w:val="000000"/>
        </w:rPr>
        <w:t xml:space="preserve"> (</w:t>
      </w:r>
      <w:proofErr w:type="gramEnd"/>
      <w:r w:rsidR="00334935" w:rsidRPr="00B579CA">
        <w:rPr>
          <w:rFonts w:ascii="Times New Roman" w:hAnsi="Times New Roman" w:cs="Times New Roman"/>
          <w:b/>
          <w:bCs/>
          <w:color w:val="000000"/>
        </w:rPr>
        <w:t>State and National Project)</w:t>
      </w:r>
      <w:r w:rsidR="00334935" w:rsidRPr="00B579CA">
        <w:rPr>
          <w:rFonts w:ascii="Times New Roman" w:hAnsi="Times New Roman" w:cs="Times New Roman"/>
          <w:color w:val="000000"/>
        </w:rPr>
        <w:t>. Arkansas FBLA has continually led the nation in</w:t>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fund-raising</w:t>
      </w:r>
      <w:proofErr w:type="gramEnd"/>
      <w:r w:rsidRPr="00B579CA">
        <w:rPr>
          <w:rFonts w:ascii="Times New Roman" w:hAnsi="Times New Roman" w:cs="Times New Roman"/>
          <w:color w:val="000000"/>
        </w:rPr>
        <w:t xml:space="preserve"> for the March of Dimes! At the state level, the state March of Dimes recognizes the three top FBLA</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chapters in two categories: Financial and Activities. These awards are presented annually at the State Leadership</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Conference or the District Junior High Spring Conferences.</w:t>
      </w:r>
    </w:p>
    <w:p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Every day in </w:t>
      </w:r>
      <w:proofErr w:type="gramStart"/>
      <w:r w:rsidRPr="00B579CA">
        <w:rPr>
          <w:rFonts w:ascii="Times New Roman" w:hAnsi="Times New Roman" w:cs="Times New Roman"/>
          <w:color w:val="000000"/>
        </w:rPr>
        <w:t>this</w:t>
      </w:r>
      <w:proofErr w:type="gramEnd"/>
      <w:r w:rsidRPr="00B579CA">
        <w:rPr>
          <w:rFonts w:ascii="Times New Roman" w:hAnsi="Times New Roman" w:cs="Times New Roman"/>
          <w:color w:val="000000"/>
        </w:rPr>
        <w:t xml:space="preserve"> country 95 babies die before they reach their first birthday. You can help reduce this tragic statistic by</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supporting the March of Dimes Birth Defects Foundation. Your dimes and dollars really can make a difference. Your</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efforts will support research and educational programs aimed at giving every baby a healthy start in life.</w:t>
      </w:r>
    </w:p>
    <w:p w:rsidR="00A97DB1" w:rsidRDefault="00A97DB1" w:rsidP="00334935">
      <w:pPr>
        <w:autoSpaceDE w:val="0"/>
        <w:autoSpaceDN w:val="0"/>
        <w:adjustRightInd w:val="0"/>
        <w:spacing w:after="0" w:line="240" w:lineRule="auto"/>
        <w:rPr>
          <w:rFonts w:ascii="TimesNewRoman,Bold" w:hAnsi="TimesNewRoman,Bold" w:cs="TimesNewRoman,Bold"/>
          <w:b/>
          <w:bCs/>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r w:rsidRPr="00B579CA">
        <w:rPr>
          <w:rFonts w:ascii="Times New Roman" w:hAnsi="Times New Roman" w:cs="Times New Roman"/>
          <w:b/>
          <w:bCs/>
          <w:color w:val="000000"/>
        </w:rPr>
        <w:t>March of Dimes “Canister Campaign for Healthier Babies”</w:t>
      </w:r>
    </w:p>
    <w:p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This fund-raiser is very simple but very successful:</w:t>
      </w:r>
    </w:p>
    <w:p w:rsidR="00334935" w:rsidRPr="00B579CA" w:rsidRDefault="00334935" w:rsidP="00A97DB1">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Secure permission from your principal to have a Canister Campaign to benefit the March of Dimes at</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your school.</w:t>
      </w:r>
    </w:p>
    <w:p w:rsidR="00A97DB1" w:rsidRPr="00B579CA" w:rsidRDefault="00A97DB1" w:rsidP="00A97DB1">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A97DB1">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Select one class (usually 4</w:t>
      </w:r>
      <w:r w:rsidRPr="00B579CA">
        <w:rPr>
          <w:rFonts w:ascii="Times New Roman" w:hAnsi="Times New Roman" w:cs="Times New Roman"/>
          <w:color w:val="000000"/>
          <w:sz w:val="12"/>
          <w:szCs w:val="12"/>
        </w:rPr>
        <w:t xml:space="preserve">th </w:t>
      </w:r>
      <w:r w:rsidRPr="00B579CA">
        <w:rPr>
          <w:rFonts w:ascii="Times New Roman" w:hAnsi="Times New Roman" w:cs="Times New Roman"/>
          <w:color w:val="000000"/>
        </w:rPr>
        <w:t>period) right after lunch.</w:t>
      </w:r>
    </w:p>
    <w:p w:rsidR="00A97DB1" w:rsidRPr="00B579CA" w:rsidRDefault="00A97DB1" w:rsidP="00A97DB1">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A97DB1">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Teachers will compete to see which class can collect the most donations for the March of Dimes and</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our campaign of saving babies...Together.</w:t>
      </w:r>
    </w:p>
    <w:p w:rsidR="00A97DB1" w:rsidRPr="00B579CA" w:rsidRDefault="00A97DB1" w:rsidP="00A97DB1">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A97DB1">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Students will place their donations (Change or Bills) on the teacher’s desk at the beginning of the</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class period. The catch to this campaign is that the teacher cannot start teaching until all donations</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have been counted and listed on the tally sheet. The more money put on the desk, the longer it will</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take to count the donations, and the shorter class will be that day.</w:t>
      </w:r>
    </w:p>
    <w:p w:rsidR="00A97DB1" w:rsidRPr="00B579CA" w:rsidRDefault="00A97DB1" w:rsidP="00A97DB1">
      <w:pPr>
        <w:autoSpaceDE w:val="0"/>
        <w:autoSpaceDN w:val="0"/>
        <w:adjustRightInd w:val="0"/>
        <w:spacing w:after="0" w:line="240" w:lineRule="auto"/>
        <w:rPr>
          <w:rFonts w:ascii="Times New Roman" w:hAnsi="Times New Roman" w:cs="Times New Roman"/>
          <w:color w:val="000000"/>
        </w:rPr>
      </w:pPr>
    </w:p>
    <w:p w:rsidR="00334935" w:rsidRPr="00B579CA" w:rsidRDefault="003A6141" w:rsidP="00A97DB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a great fund</w:t>
      </w:r>
      <w:r w:rsidR="00334935" w:rsidRPr="00B579CA">
        <w:rPr>
          <w:rFonts w:ascii="Times New Roman" w:hAnsi="Times New Roman" w:cs="Times New Roman"/>
          <w:color w:val="000000"/>
        </w:rPr>
        <w:t xml:space="preserve">raiser, a lot of fun and generates a lot of excitement </w:t>
      </w:r>
      <w:r w:rsidR="00641591" w:rsidRPr="00B579CA">
        <w:rPr>
          <w:rFonts w:ascii="Times New Roman" w:hAnsi="Times New Roman" w:cs="Times New Roman"/>
          <w:color w:val="000000"/>
        </w:rPr>
        <w:t xml:space="preserve">in your school for the March of </w:t>
      </w:r>
      <w:r w:rsidR="00334935" w:rsidRPr="00B579CA">
        <w:rPr>
          <w:rFonts w:ascii="Times New Roman" w:hAnsi="Times New Roman" w:cs="Times New Roman"/>
          <w:color w:val="000000"/>
        </w:rPr>
        <w:t>Dimes.</w:t>
      </w:r>
    </w:p>
    <w:p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March of Dimes will provide you with March of Dimes buckets. You will need one for each teacher.</w:t>
      </w:r>
      <w:r w:rsidR="003A6141">
        <w:rPr>
          <w:rFonts w:ascii="Times New Roman" w:hAnsi="Times New Roman" w:cs="Times New Roman"/>
          <w:color w:val="000000"/>
        </w:rPr>
        <w:t xml:space="preserve"> </w:t>
      </w:r>
      <w:r w:rsidRPr="00B579CA">
        <w:rPr>
          <w:rFonts w:ascii="Times New Roman" w:hAnsi="Times New Roman" w:cs="Times New Roman"/>
          <w:color w:val="000000"/>
        </w:rPr>
        <w:t>As an extra incentive for both of these projects, you might contact a local pizza business to see if they would be willing</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to donate a pizza party to the classroom that raises the most money.</w:t>
      </w:r>
    </w:p>
    <w:p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Another easy project for March of Dimes is selling the March of Dimes Beanie babies–they have a large variety and</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they remain </w:t>
      </w:r>
      <w:proofErr w:type="gramStart"/>
      <w:r w:rsidRPr="00B579CA">
        <w:rPr>
          <w:rFonts w:ascii="Times New Roman" w:hAnsi="Times New Roman" w:cs="Times New Roman"/>
          <w:color w:val="000000"/>
        </w:rPr>
        <w:t>a popular</w:t>
      </w:r>
      <w:proofErr w:type="gramEnd"/>
      <w:r w:rsidRPr="00B579CA">
        <w:rPr>
          <w:rFonts w:ascii="Times New Roman" w:hAnsi="Times New Roman" w:cs="Times New Roman"/>
          <w:color w:val="000000"/>
        </w:rPr>
        <w:t xml:space="preserve"> items with students!</w:t>
      </w:r>
    </w:p>
    <w:p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order supplies for a local fund-raiser contact the March of Dimes office:</w:t>
      </w:r>
    </w:p>
    <w:p w:rsidR="00641591" w:rsidRPr="00B579CA" w:rsidRDefault="00641591"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D07BC" w:rsidP="00641591">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b/>
          <w:bCs/>
          <w:color w:val="000000"/>
          <w:u w:val="single"/>
        </w:rPr>
        <w:t>K</w:t>
      </w:r>
      <w:r w:rsidR="003C08EB">
        <w:rPr>
          <w:rFonts w:ascii="Times New Roman" w:hAnsi="Times New Roman" w:cs="Times New Roman"/>
          <w:b/>
          <w:bCs/>
          <w:color w:val="000000"/>
          <w:u w:val="single"/>
        </w:rPr>
        <w:t>ourtney McIntosh</w:t>
      </w:r>
      <w:r>
        <w:rPr>
          <w:rFonts w:ascii="Times New Roman" w:hAnsi="Times New Roman" w:cs="Times New Roman"/>
          <w:b/>
          <w:bCs/>
          <w:color w:val="000000"/>
          <w:u w:val="single"/>
        </w:rPr>
        <w:t xml:space="preserve"> </w:t>
      </w:r>
      <w:r w:rsidR="00334935" w:rsidRPr="00B579CA">
        <w:rPr>
          <w:rFonts w:ascii="Times New Roman" w:hAnsi="Times New Roman" w:cs="Times New Roman"/>
          <w:color w:val="000000"/>
        </w:rPr>
        <w:t>–</w:t>
      </w:r>
      <w:r>
        <w:rPr>
          <w:rFonts w:ascii="Times New Roman" w:hAnsi="Times New Roman" w:cs="Times New Roman"/>
          <w:color w:val="000000"/>
        </w:rPr>
        <w:t xml:space="preserve"> </w:t>
      </w:r>
      <w:proofErr w:type="gramStart"/>
      <w:r w:rsidRPr="003A6141">
        <w:rPr>
          <w:rFonts w:ascii="Times New Roman" w:hAnsi="Times New Roman" w:cs="Times New Roman"/>
          <w:color w:val="000000"/>
          <w:u w:val="single"/>
        </w:rPr>
        <w:t>kmcintosh@marchofdimes.com</w:t>
      </w:r>
      <w:r>
        <w:rPr>
          <w:rFonts w:ascii="Times New Roman" w:hAnsi="Times New Roman" w:cs="Times New Roman"/>
          <w:color w:val="000000"/>
        </w:rPr>
        <w:t xml:space="preserve"> </w:t>
      </w:r>
      <w:r w:rsidR="00334935" w:rsidRPr="00B579CA">
        <w:rPr>
          <w:rFonts w:ascii="Times New Roman" w:hAnsi="Times New Roman" w:cs="Times New Roman"/>
          <w:color w:val="000000"/>
        </w:rPr>
        <w:t xml:space="preserve"> 1</w:t>
      </w:r>
      <w:proofErr w:type="gramEnd"/>
      <w:r w:rsidR="00334935" w:rsidRPr="00B579CA">
        <w:rPr>
          <w:rFonts w:ascii="Times New Roman" w:hAnsi="Times New Roman" w:cs="Times New Roman"/>
          <w:color w:val="000000"/>
        </w:rPr>
        <w:t>-800-234-8144 or 501-663-3100</w:t>
      </w:r>
    </w:p>
    <w:p w:rsidR="00641591" w:rsidRPr="00B579CA" w:rsidRDefault="00641591"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b/>
          <w:bCs/>
          <w:color w:val="000000"/>
          <w:u w:val="single"/>
        </w:rPr>
        <w:t>Gift of Life Project (Arkansas Organ and Recovery Agency) (state project).</w:t>
      </w:r>
      <w:proofErr w:type="gramEnd"/>
      <w:r w:rsidRPr="00B579CA">
        <w:rPr>
          <w:rFonts w:ascii="Times New Roman" w:hAnsi="Times New Roman" w:cs="Times New Roman"/>
          <w:b/>
          <w:bCs/>
          <w:color w:val="000000"/>
        </w:rPr>
        <w:t xml:space="preserve"> </w:t>
      </w:r>
      <w:r w:rsidRPr="00B579CA">
        <w:rPr>
          <w:rFonts w:ascii="Times New Roman" w:hAnsi="Times New Roman" w:cs="Times New Roman"/>
          <w:color w:val="000000"/>
        </w:rPr>
        <w:t>More and more we are made aware of</w:t>
      </w:r>
      <w:r w:rsidR="003A6141">
        <w:rPr>
          <w:rFonts w:ascii="Times New Roman" w:hAnsi="Times New Roman" w:cs="Times New Roman"/>
          <w:color w:val="000000"/>
        </w:rPr>
        <w:t xml:space="preserve"> </w:t>
      </w:r>
      <w:r w:rsidRPr="00B579CA">
        <w:rPr>
          <w:rFonts w:ascii="Times New Roman" w:hAnsi="Times New Roman" w:cs="Times New Roman"/>
          <w:color w:val="000000"/>
        </w:rPr>
        <w:t>the need for organ transplants to save Arkansas lives. Just consider the following facts:</w:t>
      </w:r>
    </w:p>
    <w:p w:rsidR="00334935" w:rsidRPr="00B579CA" w:rsidRDefault="00334935" w:rsidP="00641591">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There are 80,435 people in the U.S. waiting for a transplant.</w:t>
      </w:r>
    </w:p>
    <w:p w:rsidR="00641591" w:rsidRPr="00B579CA" w:rsidRDefault="00641591" w:rsidP="00641591">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641591">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There were 24,076 transplants performed in the U.S. in 2001.</w:t>
      </w:r>
    </w:p>
    <w:p w:rsidR="00641591" w:rsidRPr="00B579CA" w:rsidRDefault="00641591" w:rsidP="00641591">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641591">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16 people die every day waiting for a transplant, 5,840 per year, one every 90 minutes.</w:t>
      </w:r>
    </w:p>
    <w:p w:rsidR="00334935" w:rsidRPr="00B579CA" w:rsidRDefault="00334935" w:rsidP="00641591">
      <w:pPr>
        <w:autoSpaceDE w:val="0"/>
        <w:autoSpaceDN w:val="0"/>
        <w:adjustRightInd w:val="0"/>
        <w:spacing w:after="0" w:line="240" w:lineRule="auto"/>
        <w:ind w:left="1440"/>
        <w:rPr>
          <w:rFonts w:ascii="Times New Roman" w:hAnsi="Times New Roman" w:cs="Times New Roman"/>
          <w:color w:val="000000"/>
        </w:rPr>
      </w:pPr>
      <w:r w:rsidRPr="00B579CA">
        <w:rPr>
          <w:rFonts w:ascii="Times New Roman" w:hAnsi="Times New Roman" w:cs="Times New Roman"/>
          <w:color w:val="000000"/>
        </w:rPr>
        <w:t>Over 800,000 Arkansans have indicated their wish to be a donor by joining the Arkansas Donor</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Registry.</w:t>
      </w:r>
    </w:p>
    <w:p w:rsidR="00641591" w:rsidRPr="00B579CA" w:rsidRDefault="00641591" w:rsidP="00641591">
      <w:pPr>
        <w:autoSpaceDE w:val="0"/>
        <w:autoSpaceDN w:val="0"/>
        <w:adjustRightInd w:val="0"/>
        <w:spacing w:after="0" w:line="240" w:lineRule="auto"/>
        <w:ind w:firstLine="720"/>
        <w:rPr>
          <w:rFonts w:ascii="Times New Roman" w:hAnsi="Times New Roman" w:cs="Times New Roman"/>
          <w:color w:val="000000"/>
        </w:rPr>
      </w:pPr>
    </w:p>
    <w:p w:rsidR="00334935" w:rsidRPr="00B579CA" w:rsidRDefault="00334935" w:rsidP="00641591">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In 2001, there were 11,958 deaths reported from hospitals in Arkansas to ARORA</w:t>
      </w:r>
      <w:r w:rsidR="003A6141">
        <w:rPr>
          <w:rFonts w:ascii="Times New Roman" w:hAnsi="Times New Roman" w:cs="Times New Roman"/>
          <w:color w:val="000000"/>
        </w:rPr>
        <w:t>.</w:t>
      </w:r>
    </w:p>
    <w:p w:rsidR="00334935" w:rsidRPr="00B579CA" w:rsidRDefault="00334935" w:rsidP="003A6141">
      <w:pPr>
        <w:autoSpaceDE w:val="0"/>
        <w:autoSpaceDN w:val="0"/>
        <w:adjustRightInd w:val="0"/>
        <w:spacing w:after="0" w:line="240" w:lineRule="auto"/>
        <w:ind w:left="1440"/>
        <w:rPr>
          <w:rFonts w:ascii="Times New Roman" w:hAnsi="Times New Roman" w:cs="Times New Roman"/>
          <w:color w:val="000000"/>
        </w:rPr>
      </w:pPr>
      <w:r w:rsidRPr="00B579CA">
        <w:rPr>
          <w:rFonts w:ascii="Times New Roman" w:hAnsi="Times New Roman" w:cs="Times New Roman"/>
          <w:color w:val="000000"/>
        </w:rPr>
        <w:t>Only 65 of these people were potential organ donors (brain dead, heart beating, and on a</w:t>
      </w:r>
      <w:r w:rsidR="003A6141">
        <w:rPr>
          <w:rFonts w:ascii="Times New Roman" w:hAnsi="Times New Roman" w:cs="Times New Roman"/>
          <w:color w:val="000000"/>
        </w:rPr>
        <w:t xml:space="preserve"> </w:t>
      </w:r>
      <w:r w:rsidRPr="00B579CA">
        <w:rPr>
          <w:rFonts w:ascii="Times New Roman" w:hAnsi="Times New Roman" w:cs="Times New Roman"/>
          <w:color w:val="000000"/>
        </w:rPr>
        <w:t>ventilator)–33 became donors.</w:t>
      </w:r>
    </w:p>
    <w:p w:rsidR="00641591" w:rsidRPr="00B579CA" w:rsidRDefault="00641591" w:rsidP="00641591">
      <w:pPr>
        <w:autoSpaceDE w:val="0"/>
        <w:autoSpaceDN w:val="0"/>
        <w:adjustRightInd w:val="0"/>
        <w:spacing w:after="0" w:line="240" w:lineRule="auto"/>
        <w:ind w:left="720"/>
        <w:rPr>
          <w:rFonts w:ascii="Times New Roman" w:hAnsi="Times New Roman" w:cs="Times New Roman"/>
          <w:color w:val="000000"/>
        </w:rPr>
      </w:pPr>
    </w:p>
    <w:p w:rsidR="00334935" w:rsidRPr="00B579CA" w:rsidRDefault="00334935" w:rsidP="00641591">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One organ donor can donate the heart, lungs, liver, kidneys, pancrea</w:t>
      </w:r>
      <w:r w:rsidR="00641591" w:rsidRPr="00B579CA">
        <w:rPr>
          <w:rFonts w:ascii="Times New Roman" w:hAnsi="Times New Roman" w:cs="Times New Roman"/>
          <w:color w:val="000000"/>
        </w:rPr>
        <w:t xml:space="preserve">s, and intestine. This can help </w:t>
      </w:r>
      <w:r w:rsidRPr="00B579CA">
        <w:rPr>
          <w:rFonts w:ascii="Times New Roman" w:hAnsi="Times New Roman" w:cs="Times New Roman"/>
          <w:color w:val="000000"/>
        </w:rPr>
        <w:t>as</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many as eight people, although the average is three.</w:t>
      </w:r>
    </w:p>
    <w:p w:rsidR="00641591" w:rsidRPr="00B579CA" w:rsidRDefault="00641591" w:rsidP="00641591">
      <w:pPr>
        <w:autoSpaceDE w:val="0"/>
        <w:autoSpaceDN w:val="0"/>
        <w:adjustRightInd w:val="0"/>
        <w:spacing w:after="0" w:line="240" w:lineRule="auto"/>
        <w:ind w:left="720"/>
        <w:rPr>
          <w:rFonts w:ascii="Times New Roman" w:hAnsi="Times New Roman" w:cs="Times New Roman"/>
          <w:color w:val="000000"/>
        </w:rPr>
      </w:pPr>
    </w:p>
    <w:p w:rsidR="00334935" w:rsidRPr="00B579CA" w:rsidRDefault="00334935" w:rsidP="00641591">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More than 25,000 Americans die each year under circumstances that would allow them to become</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organ donors, but an average of only 5,000 become organ donors.</w:t>
      </w:r>
    </w:p>
    <w:p w:rsidR="00641591" w:rsidRPr="00B579CA" w:rsidRDefault="00641591" w:rsidP="00641591">
      <w:pPr>
        <w:autoSpaceDE w:val="0"/>
        <w:autoSpaceDN w:val="0"/>
        <w:adjustRightInd w:val="0"/>
        <w:spacing w:after="0" w:line="240" w:lineRule="auto"/>
        <w:ind w:left="720"/>
        <w:rPr>
          <w:rFonts w:ascii="Times New Roman" w:hAnsi="Times New Roman" w:cs="Times New Roman"/>
          <w:color w:val="000000"/>
        </w:rPr>
      </w:pPr>
    </w:p>
    <w:p w:rsidR="00334935" w:rsidRPr="00B579CA" w:rsidRDefault="00334935" w:rsidP="00641591">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Tissue donation: Bone, tendons, heart valves, and eyes for corneas, although for the most part not life</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saving, can help as many as 75-100 people. The number of tissue donors is also very low.</w:t>
      </w:r>
    </w:p>
    <w:p w:rsidR="006D3AD0" w:rsidRDefault="006D3AD0" w:rsidP="00641591">
      <w:pPr>
        <w:autoSpaceDE w:val="0"/>
        <w:autoSpaceDN w:val="0"/>
        <w:adjustRightInd w:val="0"/>
        <w:spacing w:after="0" w:line="240" w:lineRule="auto"/>
        <w:rPr>
          <w:rFonts w:ascii="Times New Roman" w:hAnsi="Times New Roman" w:cs="Times New Roman"/>
          <w:color w:val="000000"/>
        </w:rPr>
      </w:pPr>
    </w:p>
    <w:p w:rsidR="00334935" w:rsidRPr="00B579CA" w:rsidRDefault="00334935" w:rsidP="00641591">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Promote organ donation. You could probably get assistance from the Red Cross or a local hospital for this project. This</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is not a fund raising project. It is a project to create awareness of the need for organ donation.</w:t>
      </w:r>
    </w:p>
    <w:p w:rsidR="00641591" w:rsidRPr="00B579CA" w:rsidRDefault="00641591" w:rsidP="00641591">
      <w:pPr>
        <w:autoSpaceDE w:val="0"/>
        <w:autoSpaceDN w:val="0"/>
        <w:adjustRightInd w:val="0"/>
        <w:spacing w:after="0" w:line="240" w:lineRule="auto"/>
        <w:rPr>
          <w:rFonts w:ascii="Times New Roman" w:hAnsi="Times New Roman" w:cs="Times New Roman"/>
          <w:color w:val="000000"/>
        </w:rPr>
      </w:pPr>
    </w:p>
    <w:p w:rsidR="00334935" w:rsidRPr="00B579CA" w:rsidRDefault="00334935" w:rsidP="00641591">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For presentations or ideas for projects, call or e-mail* Keith W. Maddison:</w:t>
      </w:r>
    </w:p>
    <w:p w:rsidR="00334935" w:rsidRPr="00B579CA" w:rsidRDefault="00334935" w:rsidP="00641591">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(501) 907-9127, (501) 749-5727 (cell), or </w:t>
      </w:r>
      <w:r w:rsidRPr="003A6141">
        <w:rPr>
          <w:rFonts w:ascii="Times New Roman" w:hAnsi="Times New Roman" w:cs="Times New Roman"/>
          <w:color w:val="000000"/>
          <w:u w:val="single"/>
        </w:rPr>
        <w:t>kmaddison@arora.org</w:t>
      </w:r>
    </w:p>
    <w:p w:rsidR="00641591" w:rsidRPr="004C1822" w:rsidRDefault="00641591" w:rsidP="00334935">
      <w:pPr>
        <w:autoSpaceDE w:val="0"/>
        <w:autoSpaceDN w:val="0"/>
        <w:adjustRightInd w:val="0"/>
        <w:spacing w:after="0" w:line="240" w:lineRule="auto"/>
        <w:rPr>
          <w:rFonts w:ascii="Times New Roman" w:hAnsi="Times New Roman" w:cs="Times New Roman"/>
          <w:b/>
          <w:bCs/>
          <w:i/>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b/>
          <w:bCs/>
          <w:color w:val="000000"/>
          <w:u w:val="single"/>
        </w:rPr>
        <w:t>Make-A-Wish Foundation</w:t>
      </w:r>
      <w:r w:rsidRPr="00B579CA">
        <w:rPr>
          <w:rFonts w:ascii="Times New Roman" w:hAnsi="Times New Roman" w:cs="Times New Roman"/>
          <w:color w:val="000000"/>
        </w:rPr>
        <w:t>.</w:t>
      </w:r>
      <w:proofErr w:type="gramEnd"/>
      <w:r w:rsidRPr="00B579CA">
        <w:rPr>
          <w:rFonts w:ascii="Times New Roman" w:hAnsi="Times New Roman" w:cs="Times New Roman"/>
          <w:color w:val="000000"/>
        </w:rPr>
        <w:t xml:space="preserve"> This organization was new as a state approved service project beginning with the 2005-2006 school </w:t>
      </w:r>
      <w:proofErr w:type="gramStart"/>
      <w:r w:rsidRPr="00B579CA">
        <w:rPr>
          <w:rFonts w:ascii="Times New Roman" w:hAnsi="Times New Roman" w:cs="Times New Roman"/>
          <w:color w:val="000000"/>
        </w:rPr>
        <w:t>year</w:t>
      </w:r>
      <w:proofErr w:type="gramEnd"/>
      <w:r w:rsidRPr="00B579CA">
        <w:rPr>
          <w:rFonts w:ascii="Times New Roman" w:hAnsi="Times New Roman" w:cs="Times New Roman"/>
          <w:color w:val="000000"/>
        </w:rPr>
        <w:t>. The Make-A-Wish Foundation</w:t>
      </w:r>
      <w:r w:rsidRPr="00B579CA">
        <w:rPr>
          <w:rFonts w:ascii="Times New Roman" w:hAnsi="Times New Roman" w:cs="Times New Roman"/>
          <w:color w:val="000000"/>
          <w:sz w:val="12"/>
          <w:szCs w:val="12"/>
        </w:rPr>
        <w:t xml:space="preserve">® </w:t>
      </w:r>
      <w:r w:rsidRPr="00B579CA">
        <w:rPr>
          <w:rFonts w:ascii="Times New Roman" w:hAnsi="Times New Roman" w:cs="Times New Roman"/>
          <w:color w:val="000000"/>
        </w:rPr>
        <w:t>grants the wishes of children with life-threatening medical</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conditions to enrich the human experience with </w:t>
      </w:r>
      <w:r w:rsidRPr="004C1822">
        <w:rPr>
          <w:rFonts w:ascii="Times New Roman" w:hAnsi="Times New Roman" w:cs="Times New Roman"/>
          <w:iCs/>
          <w:color w:val="000000"/>
        </w:rPr>
        <w:t>hope, strength, and joy</w:t>
      </w:r>
      <w:r w:rsidRPr="004C1822">
        <w:rPr>
          <w:rFonts w:ascii="Times New Roman" w:hAnsi="Times New Roman" w:cs="Times New Roman"/>
          <w:color w:val="000000"/>
        </w:rPr>
        <w:t>.</w:t>
      </w:r>
      <w:r w:rsidRPr="00B579CA">
        <w:rPr>
          <w:rFonts w:ascii="Times New Roman" w:hAnsi="Times New Roman" w:cs="Times New Roman"/>
          <w:color w:val="000000"/>
        </w:rPr>
        <w:t xml:space="preserve"> It takes approximately $5,000 to grant one</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wish for a child. The neat thing about this project is that the group that raises the money to grant a wish actually </w:t>
      </w:r>
      <w:proofErr w:type="gramStart"/>
      <w:r w:rsidRPr="00B579CA">
        <w:rPr>
          <w:rFonts w:ascii="Times New Roman" w:hAnsi="Times New Roman" w:cs="Times New Roman"/>
          <w:color w:val="000000"/>
        </w:rPr>
        <w:t>get</w:t>
      </w:r>
      <w:proofErr w:type="gramEnd"/>
      <w:r w:rsidRPr="00B579CA">
        <w:rPr>
          <w:rFonts w:ascii="Times New Roman" w:hAnsi="Times New Roman" w:cs="Times New Roman"/>
          <w:color w:val="000000"/>
        </w:rPr>
        <w:t xml:space="preserve"> to</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meet the child with a presentation at their school, district, or state conference.</w:t>
      </w:r>
    </w:p>
    <w:p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For more information or fund-raising ideas and aids, call Make-A-Wish Foundation of the Mid-South, Inc., 2228</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Cottondale Lane, Suite 300, Little Rock, AR 72202. Phone: 501-376-9474; Fax: 501-372-1290. Additional</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information about the foundation may be obtained by visiting the national website at </w:t>
      </w:r>
      <w:r w:rsidRPr="004C1822">
        <w:rPr>
          <w:rFonts w:ascii="Times New Roman" w:hAnsi="Times New Roman" w:cs="Times New Roman"/>
          <w:color w:val="000000"/>
          <w:u w:val="single"/>
        </w:rPr>
        <w:t>www.wish.org</w:t>
      </w:r>
      <w:r w:rsidRPr="00B579CA">
        <w:rPr>
          <w:rFonts w:ascii="Times New Roman" w:hAnsi="Times New Roman" w:cs="Times New Roman"/>
          <w:color w:val="000000"/>
        </w:rPr>
        <w:t xml:space="preserve"> or the chapter</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website at </w:t>
      </w:r>
      <w:r w:rsidRPr="004C1822">
        <w:rPr>
          <w:rFonts w:ascii="Times New Roman" w:hAnsi="Times New Roman" w:cs="Times New Roman"/>
          <w:color w:val="000000"/>
          <w:u w:val="single"/>
        </w:rPr>
        <w:t>www.midsouthwish.org</w:t>
      </w:r>
      <w:r w:rsidRPr="00B579CA">
        <w:rPr>
          <w:rFonts w:ascii="Times New Roman" w:hAnsi="Times New Roman" w:cs="Times New Roman"/>
          <w:color w:val="000000"/>
        </w:rPr>
        <w:t>.</w:t>
      </w:r>
    </w:p>
    <w:p w:rsidR="00641591" w:rsidRPr="00911B0A" w:rsidRDefault="00641591" w:rsidP="00334935">
      <w:pPr>
        <w:autoSpaceDE w:val="0"/>
        <w:autoSpaceDN w:val="0"/>
        <w:adjustRightInd w:val="0"/>
        <w:spacing w:after="0" w:line="240" w:lineRule="auto"/>
        <w:rPr>
          <w:rFonts w:ascii="TimesNewRoman,Bold" w:hAnsi="TimesNewRoman,Bold" w:cs="TimesNewRoman,Bold"/>
          <w:b/>
          <w:bCs/>
          <w:color w:val="000000"/>
        </w:rPr>
      </w:pPr>
    </w:p>
    <w:p w:rsidR="00334935" w:rsidRPr="000F0AB8" w:rsidRDefault="00334935" w:rsidP="000F0AB8">
      <w:pPr>
        <w:pStyle w:val="Heading1"/>
      </w:pPr>
      <w:bookmarkStart w:id="12" w:name="_Toc295993864"/>
      <w:r w:rsidRPr="000F0AB8">
        <w:t>Community Service Project Ideas</w:t>
      </w:r>
      <w:bookmarkEnd w:id="12"/>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While the above state projects make great community service projects, there are many other projects that are worthy of</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mention–it’s all about giving back to the community where you live.</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HELPING HANDS–FBLA</w:t>
      </w:r>
      <w:r w:rsidRPr="00B579CA">
        <w:rPr>
          <w:rFonts w:ascii="Times New Roman" w:hAnsi="Times New Roman" w:cs="Times New Roman"/>
          <w:color w:val="000000"/>
        </w:rPr>
        <w:t xml:space="preserve"> members volunteer their time to do light chores for senior citizens in the community.</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r w:rsidRPr="00B579CA">
        <w:rPr>
          <w:rFonts w:ascii="Times New Roman" w:hAnsi="Times New Roman" w:cs="Times New Roman"/>
          <w:color w:val="000000"/>
          <w:u w:val="single"/>
        </w:rPr>
        <w:t>McGRUFF</w:t>
      </w:r>
      <w:proofErr w:type="spellEnd"/>
      <w:r w:rsidRPr="00B579CA">
        <w:rPr>
          <w:rFonts w:ascii="Times New Roman" w:hAnsi="Times New Roman" w:cs="Times New Roman"/>
          <w:color w:val="000000"/>
          <w:u w:val="single"/>
        </w:rPr>
        <w:t xml:space="preserve"> THE CRIME DOG PRESENTATIONS</w:t>
      </w:r>
      <w:r w:rsidRPr="00B579CA">
        <w:rPr>
          <w:rFonts w:ascii="Times New Roman" w:hAnsi="Times New Roman" w:cs="Times New Roman"/>
          <w:color w:val="000000"/>
        </w:rPr>
        <w:t>–Members make presentations to elementary students using</w:t>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proofErr w:type="gramStart"/>
      <w:r w:rsidRPr="00B579CA">
        <w:rPr>
          <w:rFonts w:ascii="Times New Roman" w:hAnsi="Times New Roman" w:cs="Times New Roman"/>
          <w:color w:val="000000"/>
        </w:rPr>
        <w:t>McGruff</w:t>
      </w:r>
      <w:proofErr w:type="spellEnd"/>
      <w:r w:rsidRPr="00B579CA">
        <w:rPr>
          <w:rFonts w:ascii="Times New Roman" w:hAnsi="Times New Roman" w:cs="Times New Roman"/>
          <w:color w:val="000000"/>
        </w:rPr>
        <w:t xml:space="preserve"> the Crime Dog, a puppet, to teach safety awareness.</w:t>
      </w:r>
      <w:proofErr w:type="gramEnd"/>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u w:val="single"/>
        </w:rPr>
        <w:t>ADOPTING CHRISTMAS FAMILIES</w:t>
      </w:r>
      <w:r w:rsidRPr="00B579CA">
        <w:rPr>
          <w:rFonts w:ascii="Times New Roman" w:hAnsi="Times New Roman" w:cs="Times New Roman"/>
          <w:color w:val="000000"/>
        </w:rPr>
        <w:t>–Provide clothing, gifts, and food to local needy families at Christmas.</w:t>
      </w:r>
      <w:proofErr w:type="gramEnd"/>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Consider the possibility of having a party with Santa to deliver the gifts to young children.</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4C1822"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PENNY DAY FUND</w:t>
      </w:r>
      <w:r w:rsidR="00334935" w:rsidRPr="00B579CA">
        <w:rPr>
          <w:rFonts w:ascii="Times New Roman" w:hAnsi="Times New Roman" w:cs="Times New Roman"/>
          <w:color w:val="000000"/>
          <w:u w:val="single"/>
        </w:rPr>
        <w:t>RAISER</w:t>
      </w:r>
      <w:r w:rsidR="00334935" w:rsidRPr="00B579CA">
        <w:rPr>
          <w:rFonts w:ascii="Times New Roman" w:hAnsi="Times New Roman" w:cs="Times New Roman"/>
          <w:color w:val="000000"/>
        </w:rPr>
        <w:t>–Students bring pennies to class. The teachers’ plan “dreaded” activities for that</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particular day. The teacher does not start class until all pennies have been counted and rolled. This is a good way to</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make money to adopt Christmas families, etc., if all teachers in the department and/or school participate.</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4C1822"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KISS A PIG FUND</w:t>
      </w:r>
      <w:r w:rsidR="00334935" w:rsidRPr="00B579CA">
        <w:rPr>
          <w:rFonts w:ascii="Times New Roman" w:hAnsi="Times New Roman" w:cs="Times New Roman"/>
          <w:color w:val="000000"/>
          <w:u w:val="single"/>
        </w:rPr>
        <w:t>RAISER</w:t>
      </w:r>
      <w:r w:rsidR="00334935" w:rsidRPr="00B579CA">
        <w:rPr>
          <w:rFonts w:ascii="Times New Roman" w:hAnsi="Times New Roman" w:cs="Times New Roman"/>
          <w:color w:val="000000"/>
        </w:rPr>
        <w:t>–Several community or school officials are chosen to participate. Prepare a jar for each</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participant. Students put money in the jar of the participant they would most like to see kiss a pig. The participant with</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the most money in their jar must kiss a pig. Proceeds go to a local needy family.</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COLORING FUN</w:t>
      </w:r>
      <w:r w:rsidRPr="00B579CA">
        <w:rPr>
          <w:rFonts w:ascii="Times New Roman" w:hAnsi="Times New Roman" w:cs="Times New Roman"/>
          <w:color w:val="000000"/>
        </w:rPr>
        <w:t>–Members prepare coloring/activity books that teach values for elementary students. Some of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values covered may be compassion, honesty, respect, responsibility, etc. This would also be a great project for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American Enterprise Day–use concepts of free enterprise for the coloring book.</w:t>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u w:val="single"/>
        </w:rPr>
        <w:t>HEALTH FAIR</w:t>
      </w:r>
      <w:r w:rsidRPr="00B579CA">
        <w:rPr>
          <w:rFonts w:ascii="Times New Roman" w:hAnsi="Times New Roman" w:cs="Times New Roman"/>
          <w:color w:val="000000"/>
        </w:rPr>
        <w:t>–Sponsor a health fair with various stations for blood pressure, weight, and cholesterol check, etc.</w:t>
      </w:r>
      <w:proofErr w:type="gramEnd"/>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Most hospitals will cooperate with groups to accomplish this project.</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u w:val="single"/>
        </w:rPr>
        <w:lastRenderedPageBreak/>
        <w:t>ADOPT-A-GRANDPARENT</w:t>
      </w:r>
      <w:r w:rsidRPr="00B579CA">
        <w:rPr>
          <w:rFonts w:ascii="Times New Roman" w:hAnsi="Times New Roman" w:cs="Times New Roman"/>
          <w:color w:val="000000"/>
        </w:rPr>
        <w:t>–Visit a senior citizen on a regular basis.</w:t>
      </w:r>
      <w:proofErr w:type="gramEnd"/>
      <w:r w:rsidRPr="00B579CA">
        <w:rPr>
          <w:rFonts w:ascii="Times New Roman" w:hAnsi="Times New Roman" w:cs="Times New Roman"/>
          <w:color w:val="000000"/>
        </w:rPr>
        <w:t xml:space="preserve"> Remember them on special holidays, birthdays,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etc. with cards and/or inexpensive gifts.</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FOOD DRIVES</w:t>
      </w:r>
      <w:r w:rsidRPr="00B579CA">
        <w:rPr>
          <w:rFonts w:ascii="Times New Roman" w:hAnsi="Times New Roman" w:cs="Times New Roman"/>
          <w:color w:val="000000"/>
        </w:rPr>
        <w:t>–These work well as a class competition with the winning class receiving a popcorn party or some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other prize.</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NURSING HOME CHRISTMAS CHEER</w:t>
      </w:r>
      <w:r w:rsidRPr="00B579CA">
        <w:rPr>
          <w:rFonts w:ascii="Times New Roman" w:hAnsi="Times New Roman" w:cs="Times New Roman"/>
          <w:color w:val="000000"/>
        </w:rPr>
        <w:t>–Members sing Christmas carols to residents of nursing homes or visit on</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other holidays and take cards, etc. to residents.</w:t>
      </w:r>
    </w:p>
    <w:p w:rsidR="00D31F95" w:rsidRPr="00B579CA" w:rsidRDefault="00D31F95"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HEALTH AND SAFETY AWARENESS WEEK</w:t>
      </w:r>
      <w:r w:rsidRPr="00B579CA">
        <w:rPr>
          <w:rFonts w:ascii="Times New Roman" w:hAnsi="Times New Roman" w:cs="Times New Roman"/>
          <w:color w:val="000000"/>
        </w:rPr>
        <w:t>–This can be a community-wide project filled with various activities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to promote health and safety. Some ideas are “Lights On-Drugs Off” Day, Coloring Contests for Elementary Students,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etc.</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ENVIRONMENTAL AWARENESS/RECYCLING</w:t>
      </w:r>
      <w:r w:rsidRPr="00B579CA">
        <w:rPr>
          <w:rFonts w:ascii="Times New Roman" w:hAnsi="Times New Roman" w:cs="Times New Roman"/>
          <w:color w:val="000000"/>
        </w:rPr>
        <w:t>–The Chamber of Commerce in your community would probably</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love to have your FBLA members assist them in this project.</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COMMUNITY BEAUTIFICATION</w:t>
      </w:r>
      <w:r w:rsidRPr="00B579CA">
        <w:rPr>
          <w:rFonts w:ascii="Times New Roman" w:hAnsi="Times New Roman" w:cs="Times New Roman"/>
          <w:color w:val="000000"/>
        </w:rPr>
        <w:t>–Members could plant trees and flowers, pick up trash, mow empty lots, etc.</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u w:val="single"/>
        </w:rPr>
        <w:t>SALVATION ARMY VOLUNTEERS</w:t>
      </w:r>
      <w:r w:rsidRPr="00B579CA">
        <w:rPr>
          <w:rFonts w:ascii="Times New Roman" w:hAnsi="Times New Roman" w:cs="Times New Roman"/>
          <w:color w:val="000000"/>
        </w:rPr>
        <w:t>–Volunteer to ring the bell and collect money for the Salvation Army during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holidays.</w:t>
      </w:r>
      <w:proofErr w:type="gramEnd"/>
      <w:r w:rsidRPr="00B579CA">
        <w:rPr>
          <w:rFonts w:ascii="Times New Roman" w:hAnsi="Times New Roman" w:cs="Times New Roman"/>
          <w:color w:val="000000"/>
        </w:rPr>
        <w:t xml:space="preserve"> You may even be able to volunteer to help the Salvation Army serve Thanksgiving or Christmas dinner to</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homeless or needy people.</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SCHOOL KITS FOR KIDS</w:t>
      </w:r>
      <w:r w:rsidRPr="00B579CA">
        <w:rPr>
          <w:rFonts w:ascii="Times New Roman" w:hAnsi="Times New Roman" w:cs="Times New Roman"/>
          <w:color w:val="000000"/>
        </w:rPr>
        <w:t>–School supplies are expensive and children always need them. Buy supplies and replenish</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them throughout the year. This is a good service project to help kids who need additional school supplies. Work with</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local businesses to get supplies donated.</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u w:val="single"/>
        </w:rPr>
        <w:t>COMMUNITY HISTORY PROJECTS</w:t>
      </w:r>
      <w:r w:rsidRPr="00B579CA">
        <w:rPr>
          <w:rFonts w:ascii="Times New Roman" w:hAnsi="Times New Roman" w:cs="Times New Roman"/>
          <w:color w:val="000000"/>
        </w:rPr>
        <w:t>–Work with your local historical society to prepare pamphlets describing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history of your community.</w:t>
      </w:r>
      <w:proofErr w:type="gramEnd"/>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EMERGENCY PREPAREDNESS</w:t>
      </w:r>
      <w:r w:rsidRPr="00B579CA">
        <w:rPr>
          <w:rFonts w:ascii="Times New Roman" w:hAnsi="Times New Roman" w:cs="Times New Roman"/>
          <w:color w:val="000000"/>
        </w:rPr>
        <w:t>–Are residents of your community prepared for tornadoes, flood, or other disasters?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What a good service project to help educate the entire community.</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THANKSGIVING BASKETS</w:t>
      </w:r>
      <w:r w:rsidRPr="00B579CA">
        <w:rPr>
          <w:rFonts w:ascii="Times New Roman" w:hAnsi="Times New Roman" w:cs="Times New Roman"/>
          <w:color w:val="000000"/>
        </w:rPr>
        <w:t>–Deliver Thanksgiving baskets to needy families in your community. You might sponsor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this activity in conjunction with a canned food drive.</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TOTS FOR TOYS</w:t>
      </w:r>
      <w:r w:rsidRPr="00B579CA">
        <w:rPr>
          <w:rFonts w:ascii="Times New Roman" w:hAnsi="Times New Roman" w:cs="Times New Roman"/>
          <w:color w:val="000000"/>
        </w:rPr>
        <w:t>–Collect toys from school and take to the Tots for Toys drive at Christmas.</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SPECIAL OLYMPICS</w:t>
      </w:r>
      <w:r w:rsidRPr="00B579CA">
        <w:rPr>
          <w:rFonts w:ascii="Times New Roman" w:hAnsi="Times New Roman" w:cs="Times New Roman"/>
          <w:color w:val="000000"/>
        </w:rPr>
        <w:t>–Volunteer to help with the Special Olympics–they always need volunteers to help run off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events.</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COATS FOR KIDS</w:t>
      </w:r>
      <w:r w:rsidRPr="00B579CA">
        <w:rPr>
          <w:rFonts w:ascii="Times New Roman" w:hAnsi="Times New Roman" w:cs="Times New Roman"/>
          <w:color w:val="000000"/>
        </w:rPr>
        <w:t>–Collect coats in your community to contribute to the “Coats for Kids” project.</w:t>
      </w:r>
    </w:p>
    <w:p w:rsidR="00997DA0" w:rsidRDefault="00997DA0">
      <w:pPr>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br w:type="page"/>
      </w:r>
    </w:p>
    <w:p w:rsidR="00334935" w:rsidRPr="000F0AB8" w:rsidRDefault="00B85419" w:rsidP="00D3699B">
      <w:pPr>
        <w:pStyle w:val="Heading1"/>
        <w:spacing w:line="240" w:lineRule="auto"/>
      </w:pPr>
      <w:bookmarkStart w:id="13" w:name="_Toc295993865"/>
      <w:r w:rsidRPr="000F0AB8">
        <w:lastRenderedPageBreak/>
        <w:t>Fundr</w:t>
      </w:r>
      <w:r w:rsidR="00334935" w:rsidRPr="000F0AB8">
        <w:t>aising Ideas for State Service Projects and</w:t>
      </w:r>
      <w:r w:rsidR="000F0AB8">
        <w:t xml:space="preserve"> </w:t>
      </w:r>
      <w:r w:rsidR="00334935" w:rsidRPr="000F0AB8">
        <w:t>Community Service Projects</w:t>
      </w:r>
      <w:bookmarkEnd w:id="13"/>
    </w:p>
    <w:p w:rsidR="00D31F95" w:rsidRPr="00334935" w:rsidRDefault="00D31F95" w:rsidP="00334935">
      <w:pPr>
        <w:autoSpaceDE w:val="0"/>
        <w:autoSpaceDN w:val="0"/>
        <w:adjustRightInd w:val="0"/>
        <w:spacing w:after="0" w:line="240" w:lineRule="auto"/>
        <w:rPr>
          <w:rFonts w:ascii="TimesNewRoman,Bold" w:hAnsi="TimesNewRoman,Bold" w:cs="TimesNewRoman,Bold"/>
          <w:b/>
          <w:bCs/>
          <w:color w:val="000000"/>
          <w:sz w:val="40"/>
          <w:szCs w:val="40"/>
        </w:rPr>
      </w:pPr>
    </w:p>
    <w:p w:rsidR="00334935" w:rsidRPr="00B579CA" w:rsidRDefault="00334935" w:rsidP="00D31F95">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Member Challenge</w:t>
      </w:r>
      <w:r w:rsidRPr="00B579CA">
        <w:rPr>
          <w:rFonts w:ascii="Times New Roman" w:hAnsi="Times New Roman" w:cs="Times New Roman"/>
          <w:color w:val="000000"/>
        </w:rPr>
        <w:t>. Send in $2 per member. Challenge area chapters to do the same. To get this $2 per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member donation, chapters could do a Christmas project such as an “Angel Tree.” A decoration could be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placed on a tree in the school commons saying that a $2 donation has been given to the local chapter in honor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of . . . .</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D31F95">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Bowl-a-thon</w:t>
      </w:r>
      <w:r w:rsidRPr="00B579CA">
        <w:rPr>
          <w:rFonts w:ascii="Times New Roman" w:hAnsi="Times New Roman" w:cs="Times New Roman"/>
          <w:color w:val="000000"/>
        </w:rPr>
        <w:t>. Each chapter member is given a pledge sheet and goes out and earns pledges per point 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straight donations from the community. A member is selected to contact and book the bowling alley. On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day of the bowl-a-thon each member bowls two or three games and calculates how much is owed to them.</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Then they go and collect the pledges and donations.</w:t>
      </w:r>
    </w:p>
    <w:p w:rsidR="00D31F95" w:rsidRPr="00B579CA" w:rsidRDefault="00D31F95"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D31F95">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Silent Auction</w:t>
      </w:r>
      <w:r w:rsidRPr="00B579CA">
        <w:rPr>
          <w:rFonts w:ascii="Times New Roman" w:hAnsi="Times New Roman" w:cs="Times New Roman"/>
          <w:color w:val="000000"/>
        </w:rPr>
        <w:t>. Your chapter can solicit local businesses and ask if they would like to donate items that you</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can auction off at a chapter or school activity. Place the items on tables with a piece of paper that has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description of the item on it.</w:t>
      </w:r>
    </w:p>
    <w:p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D31F95">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Type-a-thon</w:t>
      </w:r>
      <w:r w:rsidRPr="00B579CA">
        <w:rPr>
          <w:rFonts w:ascii="Times New Roman" w:hAnsi="Times New Roman" w:cs="Times New Roman"/>
          <w:color w:val="000000"/>
        </w:rPr>
        <w:t>. Each chapter member is given a pledge sheet and goes out and solicits pledges for each word</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per minute the student types. A day is set to have the type-a-thon. Several timed writings are given and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member takes their paper with the highest words per minute with them to collect their pledges. This is a great</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way to raise money for the March of Dimes and/or Arkansas Children’s Hospital and can be done during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school day.</w:t>
      </w:r>
    </w:p>
    <w:p w:rsidR="00D31F95" w:rsidRPr="00334935" w:rsidRDefault="00D31F95" w:rsidP="00334935">
      <w:pPr>
        <w:autoSpaceDE w:val="0"/>
        <w:autoSpaceDN w:val="0"/>
        <w:adjustRightInd w:val="0"/>
        <w:spacing w:after="0" w:line="240" w:lineRule="auto"/>
        <w:rPr>
          <w:rFonts w:ascii="TimesNewRoman" w:hAnsi="TimesNewRoman" w:cs="TimesNewRoman"/>
          <w:color w:val="000000"/>
        </w:rPr>
      </w:pPr>
    </w:p>
    <w:p w:rsidR="00334935" w:rsidRPr="00334935" w:rsidRDefault="00B85419" w:rsidP="000F0AB8">
      <w:pPr>
        <w:pStyle w:val="Heading2"/>
        <w:rPr>
          <w:b/>
          <w:bCs/>
        </w:rPr>
      </w:pPr>
      <w:r>
        <w:t>More Fundr</w:t>
      </w:r>
      <w:r w:rsidR="00334935" w:rsidRPr="00334935">
        <w:t>aising Ideas for Community Service</w:t>
      </w:r>
    </w:p>
    <w:p w:rsidR="00A86340" w:rsidRDefault="00A86340" w:rsidP="00334935">
      <w:pPr>
        <w:autoSpaceDE w:val="0"/>
        <w:autoSpaceDN w:val="0"/>
        <w:adjustRightInd w:val="0"/>
        <w:spacing w:after="0" w:line="240" w:lineRule="auto"/>
        <w:rPr>
          <w:rFonts w:ascii="Times New Roman" w:hAnsi="Times New Roman" w:cs="Times New Roman"/>
          <w:color w:val="000000"/>
        </w:rPr>
        <w:sectPr w:rsidR="00A86340" w:rsidSect="004C1822">
          <w:footerReference w:type="first" r:id="rId17"/>
          <w:pgSz w:w="12240" w:h="15840"/>
          <w:pgMar w:top="1440" w:right="1440" w:bottom="1440" w:left="1440" w:header="720" w:footer="720" w:gutter="0"/>
          <w:cols w:space="720"/>
          <w:docGrid w:linePitch="360"/>
        </w:sectPr>
      </w:pPr>
    </w:p>
    <w:p w:rsidR="007F3A93"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r w:rsidRPr="00B579CA">
        <w:rPr>
          <w:rFonts w:ascii="Times New Roman" w:hAnsi="Times New Roman" w:cs="Times New Roman"/>
          <w:color w:val="000000"/>
        </w:rPr>
        <w:lastRenderedPageBreak/>
        <w:t>WalkAmerica</w:t>
      </w:r>
      <w:proofErr w:type="spellEnd"/>
      <w:r w:rsidRPr="00B579CA">
        <w:rPr>
          <w:rFonts w:ascii="Times New Roman" w:hAnsi="Times New Roman" w:cs="Times New Roman"/>
          <w:color w:val="000000"/>
        </w:rPr>
        <w:t xml:space="preserve"> (March of Dimes) </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r w:rsidRPr="00B579CA">
        <w:rPr>
          <w:rFonts w:ascii="Times New Roman" w:hAnsi="Times New Roman" w:cs="Times New Roman"/>
          <w:color w:val="000000"/>
        </w:rPr>
        <w:t>WalkMania</w:t>
      </w:r>
      <w:proofErr w:type="spellEnd"/>
      <w:r w:rsidRPr="00B579CA">
        <w:rPr>
          <w:rFonts w:ascii="Times New Roman" w:hAnsi="Times New Roman" w:cs="Times New Roman"/>
          <w:color w:val="000000"/>
        </w:rPr>
        <w:t xml:space="preserve"> at elementary or middle school</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7F3A93"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Blue Jeans for Babies stickers or buttons Dime </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Collection in school (March of Dimes)</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Sell March of Dimes Beanie Babies Bikers for</w:t>
      </w:r>
      <w:r w:rsidR="004C1822">
        <w:rPr>
          <w:rFonts w:ascii="Times New Roman" w:hAnsi="Times New Roman" w:cs="Times New Roman"/>
          <w:color w:val="000000"/>
        </w:rPr>
        <w:t xml:space="preserve"> </w:t>
      </w:r>
      <w:r w:rsidRPr="00B579CA">
        <w:rPr>
          <w:rFonts w:ascii="Times New Roman" w:hAnsi="Times New Roman" w:cs="Times New Roman"/>
          <w:color w:val="000000"/>
        </w:rPr>
        <w:t>Babies (at elementary school)</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Powder Puff Queen Pageant Flower Sales</w:t>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Balloon Sales Pie in the Face</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Fat Friday Breakfast Break</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Adorable Baby Contest Canister Campaign</w:t>
      </w: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Goofy Hat Day Paintball Tournament</w:t>
      </w:r>
    </w:p>
    <w:p w:rsidR="00A86340" w:rsidRDefault="00A86340" w:rsidP="00334935">
      <w:pPr>
        <w:autoSpaceDE w:val="0"/>
        <w:autoSpaceDN w:val="0"/>
        <w:adjustRightInd w:val="0"/>
        <w:spacing w:after="0" w:line="240" w:lineRule="auto"/>
        <w:rPr>
          <w:rFonts w:ascii="Times New Roman" w:hAnsi="Times New Roman" w:cs="Times New Roman"/>
          <w:color w:val="000000"/>
        </w:rPr>
        <w:sectPr w:rsidR="00A86340" w:rsidSect="00A86340">
          <w:type w:val="continuous"/>
          <w:pgSz w:w="12240" w:h="15840"/>
          <w:pgMar w:top="1440" w:right="1440" w:bottom="1440" w:left="1440" w:header="720" w:footer="720" w:gutter="0"/>
          <w:cols w:num="2" w:space="720"/>
          <w:docGrid w:linePitch="360"/>
        </w:sectPr>
      </w:pPr>
    </w:p>
    <w:p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rsidR="007F3A93" w:rsidRPr="00B579CA" w:rsidRDefault="00334935" w:rsidP="007F3A9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Chili Cook-off Golf Coupon Book</w:t>
      </w:r>
      <w:r w:rsidR="007F3A93" w:rsidRPr="00B579CA">
        <w:rPr>
          <w:rFonts w:ascii="Times New Roman" w:hAnsi="Times New Roman" w:cs="Times New Roman"/>
          <w:color w:val="000000"/>
        </w:rPr>
        <w:tab/>
        <w:t xml:space="preserve">Once you have completed a community service project, write the activity up following the competitive event written report guidelines in your </w:t>
      </w:r>
      <w:r w:rsidR="007F3A93" w:rsidRPr="00B579CA">
        <w:rPr>
          <w:rFonts w:ascii="Times New Roman" w:hAnsi="Times New Roman" w:cs="Times New Roman"/>
          <w:i/>
          <w:iCs/>
          <w:color w:val="000000"/>
        </w:rPr>
        <w:t>Chapter Management Handbook</w:t>
      </w:r>
      <w:r w:rsidR="003D07BC">
        <w:rPr>
          <w:rFonts w:ascii="Times New Roman" w:hAnsi="Times New Roman" w:cs="Times New Roman"/>
          <w:i/>
          <w:iCs/>
          <w:color w:val="000000"/>
        </w:rPr>
        <w:t xml:space="preserve"> </w:t>
      </w:r>
      <w:r w:rsidR="007F3A93" w:rsidRPr="00B579CA">
        <w:rPr>
          <w:rFonts w:ascii="Times New Roman" w:hAnsi="Times New Roman" w:cs="Times New Roman"/>
          <w:color w:val="000000"/>
        </w:rPr>
        <w:t>and submit for s</w:t>
      </w:r>
      <w:r w:rsidR="003D07BC">
        <w:rPr>
          <w:rFonts w:ascii="Times New Roman" w:hAnsi="Times New Roman" w:cs="Times New Roman"/>
          <w:color w:val="000000"/>
        </w:rPr>
        <w:t>t</w:t>
      </w:r>
      <w:r w:rsidR="007F3A93" w:rsidRPr="00B579CA">
        <w:rPr>
          <w:rFonts w:ascii="Times New Roman" w:hAnsi="Times New Roman" w:cs="Times New Roman"/>
          <w:color w:val="000000"/>
        </w:rPr>
        <w:t>ate and national competitive recognition.</w:t>
      </w:r>
    </w:p>
    <w:p w:rsidR="007F3A93" w:rsidRDefault="007F3A93" w:rsidP="00334935">
      <w:pPr>
        <w:autoSpaceDE w:val="0"/>
        <w:autoSpaceDN w:val="0"/>
        <w:adjustRightInd w:val="0"/>
        <w:spacing w:after="0" w:line="240" w:lineRule="auto"/>
        <w:rPr>
          <w:rFonts w:ascii="TimesNewRoman,Bold" w:hAnsi="TimesNewRoman,Bold" w:cs="TimesNewRoman,Bold"/>
          <w:b/>
          <w:bCs/>
          <w:color w:val="000000"/>
          <w:sz w:val="40"/>
          <w:szCs w:val="40"/>
        </w:rPr>
      </w:pPr>
    </w:p>
    <w:p w:rsidR="00A86340" w:rsidRDefault="00A86340">
      <w:pPr>
        <w:rPr>
          <w:smallCaps/>
          <w:spacing w:val="5"/>
          <w:sz w:val="32"/>
          <w:szCs w:val="32"/>
        </w:rPr>
      </w:pPr>
      <w:r>
        <w:br w:type="page"/>
      </w:r>
    </w:p>
    <w:p w:rsidR="00334935" w:rsidRPr="000F0AB8" w:rsidRDefault="00334935" w:rsidP="000F0AB8">
      <w:pPr>
        <w:pStyle w:val="Heading1"/>
      </w:pPr>
      <w:bookmarkStart w:id="14" w:name="_Toc295993866"/>
      <w:r w:rsidRPr="000F0AB8">
        <w:lastRenderedPageBreak/>
        <w:t>American Enterprise Day Ideas</w:t>
      </w:r>
      <w:bookmarkEnd w:id="14"/>
    </w:p>
    <w:p w:rsidR="007F3A93" w:rsidRDefault="007F3A93"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3D07BC">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Suggested </w:t>
      </w:r>
      <w:proofErr w:type="spellStart"/>
      <w:r w:rsidRPr="00B579CA">
        <w:rPr>
          <w:rFonts w:ascii="Times New Roman" w:hAnsi="Times New Roman" w:cs="Times New Roman"/>
          <w:color w:val="000000"/>
        </w:rPr>
        <w:t>Activities</w:t>
      </w:r>
      <w:proofErr w:type="gramStart"/>
      <w:r w:rsidRPr="00B579CA">
        <w:rPr>
          <w:rFonts w:ascii="Times New Roman" w:hAnsi="Times New Roman" w:cs="Times New Roman"/>
          <w:color w:val="000000"/>
        </w:rPr>
        <w:t>:Posters</w:t>
      </w:r>
      <w:proofErr w:type="spellEnd"/>
      <w:proofErr w:type="gramEnd"/>
      <w:r w:rsidRPr="00B579CA">
        <w:rPr>
          <w:rFonts w:ascii="Times New Roman" w:hAnsi="Times New Roman" w:cs="Times New Roman"/>
          <w:color w:val="000000"/>
        </w:rPr>
        <w:t xml:space="preserve"> around town, community, and in school</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CEO Day - have members dress in their professional attire to let other students know that they are the “Chief</w:t>
      </w:r>
      <w:r w:rsidR="004C1822">
        <w:rPr>
          <w:rFonts w:ascii="Times New Roman" w:hAnsi="Times New Roman" w:cs="Times New Roman"/>
          <w:color w:val="000000"/>
        </w:rPr>
        <w:t xml:space="preserve"> </w:t>
      </w:r>
      <w:r w:rsidRPr="00B579CA">
        <w:rPr>
          <w:rFonts w:ascii="Times New Roman" w:hAnsi="Times New Roman" w:cs="Times New Roman"/>
          <w:color w:val="000000"/>
        </w:rPr>
        <w:t>Executive Officers of the Future”</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Proclamation with mayor</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Individual shadowing of local businesses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Guest speakers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Business trivia game for the membership</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Letter to the editor/newspaper article</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Article for school newspaper</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Radio announcements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Luncheon with guest entrepreneurs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Create and sell a product (example: beaded bracelets)</w:t>
      </w:r>
    </w:p>
    <w:p w:rsidR="007F3A93" w:rsidRPr="00B579CA" w:rsidRDefault="007F3A93"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Once you have completed an American Enterprise Project, write the activity up following the competitive recognition</w:t>
      </w:r>
      <w:r w:rsidR="007F3A93"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guidelines in your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and submit for state and national competitive</w:t>
      </w:r>
      <w:r w:rsidR="007F3A93" w:rsidRPr="00B579CA">
        <w:rPr>
          <w:rFonts w:ascii="Times New Roman" w:hAnsi="Times New Roman" w:cs="Times New Roman"/>
          <w:color w:val="000000"/>
        </w:rPr>
        <w:t xml:space="preserve"> </w:t>
      </w:r>
      <w:r w:rsidRPr="00B579CA">
        <w:rPr>
          <w:rFonts w:ascii="Times New Roman" w:hAnsi="Times New Roman" w:cs="Times New Roman"/>
          <w:color w:val="000000"/>
        </w:rPr>
        <w:t>recognition.</w:t>
      </w:r>
    </w:p>
    <w:p w:rsidR="00334935" w:rsidRPr="000F0AB8" w:rsidRDefault="00334935" w:rsidP="000F0AB8">
      <w:pPr>
        <w:pStyle w:val="Heading1"/>
      </w:pPr>
      <w:bookmarkStart w:id="15" w:name="_Toc295993867"/>
      <w:r w:rsidRPr="000F0AB8">
        <w:t>FBLA Week Ideas</w:t>
      </w:r>
      <w:bookmarkEnd w:id="15"/>
    </w:p>
    <w:p w:rsidR="007F3A93" w:rsidRDefault="007F3A93"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Celebrated the second week in February each week.</w:t>
      </w:r>
      <w:proofErr w:type="gramEnd"/>
      <w:r w:rsidRPr="00B579CA">
        <w:rPr>
          <w:rFonts w:ascii="Times New Roman" w:hAnsi="Times New Roman" w:cs="Times New Roman"/>
          <w:color w:val="000000"/>
        </w:rPr>
        <w:t xml:space="preserve"> Below are some ideas that can be used to celebrate this special</w:t>
      </w:r>
      <w:r w:rsidR="007F3A93" w:rsidRPr="00B579CA">
        <w:rPr>
          <w:rFonts w:ascii="Times New Roman" w:hAnsi="Times New Roman" w:cs="Times New Roman"/>
          <w:color w:val="000000"/>
        </w:rPr>
        <w:t xml:space="preserve"> </w:t>
      </w:r>
      <w:r w:rsidRPr="00B579CA">
        <w:rPr>
          <w:rFonts w:ascii="Times New Roman" w:hAnsi="Times New Roman" w:cs="Times New Roman"/>
          <w:color w:val="000000"/>
        </w:rPr>
        <w:t>week.</w:t>
      </w:r>
    </w:p>
    <w:p w:rsidR="00612B5E" w:rsidRPr="00B579CA" w:rsidRDefault="00612B5E"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Sign a Local Chapter FBLA Proclamation with mayor proclaiming National FBLA-PBL Week</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Wednesday is always Adviser Appreciation Day!</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Teacher/Faculty appreciation breakfast</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Local businesspersons’ breakfast</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 xml:space="preserve">Business </w:t>
      </w:r>
      <w:proofErr w:type="gramStart"/>
      <w:r w:rsidRPr="00B579CA">
        <w:rPr>
          <w:rFonts w:ascii="Times New Roman" w:hAnsi="Times New Roman" w:cs="Times New Roman"/>
          <w:color w:val="000000"/>
        </w:rPr>
        <w:t>students</w:t>
      </w:r>
      <w:proofErr w:type="gramEnd"/>
      <w:r w:rsidRPr="00B579CA">
        <w:rPr>
          <w:rFonts w:ascii="Times New Roman" w:hAnsi="Times New Roman" w:cs="Times New Roman"/>
          <w:color w:val="000000"/>
        </w:rPr>
        <w:t xml:space="preserve"> breakfast</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Wear uniforms or business dress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Radio and newspaper spots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Decorate school/campus with posters promoting FBLA-PBL</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Tour businesses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Invite parents, administrators, and community to attend meeting</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Seminars on the world of work (Education, Media, Law Enforcement, Finance, Medical, etc.)</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Downtown window display</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Fruit baskets for teachers/faculty and/or administrators</w:t>
      </w:r>
    </w:p>
    <w:p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Prepare a bulletin board display</w:t>
      </w:r>
    </w:p>
    <w:p w:rsidR="00A86340" w:rsidRDefault="00A86340">
      <w:pPr>
        <w:rPr>
          <w:smallCaps/>
          <w:spacing w:val="5"/>
          <w:sz w:val="32"/>
          <w:szCs w:val="32"/>
        </w:rPr>
      </w:pPr>
      <w:r>
        <w:br w:type="page"/>
      </w:r>
    </w:p>
    <w:p w:rsidR="00334935" w:rsidRPr="000F0AB8" w:rsidRDefault="00334935" w:rsidP="000F0AB8">
      <w:pPr>
        <w:pStyle w:val="Heading1"/>
      </w:pPr>
      <w:bookmarkStart w:id="16" w:name="_Toc295993868"/>
      <w:r w:rsidRPr="000F0AB8">
        <w:lastRenderedPageBreak/>
        <w:t>Miscellaneous Activity Ideas</w:t>
      </w:r>
      <w:bookmarkEnd w:id="16"/>
    </w:p>
    <w:p w:rsidR="00F76FAF" w:rsidRPr="00334935" w:rsidRDefault="00F76FAF" w:rsidP="00334935">
      <w:pPr>
        <w:autoSpaceDE w:val="0"/>
        <w:autoSpaceDN w:val="0"/>
        <w:adjustRightInd w:val="0"/>
        <w:spacing w:after="0" w:line="240" w:lineRule="auto"/>
        <w:rPr>
          <w:rFonts w:ascii="TimesNewRoman,Bold" w:hAnsi="TimesNewRoman,Bold" w:cs="TimesNewRoman,Bold"/>
          <w:b/>
          <w:bCs/>
          <w:color w:val="000000"/>
          <w:sz w:val="40"/>
          <w:szCs w:val="40"/>
        </w:rPr>
      </w:pPr>
    </w:p>
    <w:tbl>
      <w:tblPr>
        <w:tblStyle w:val="TableGrid"/>
        <w:tblW w:w="0" w:type="auto"/>
        <w:tblLook w:val="04A0" w:firstRow="1" w:lastRow="0" w:firstColumn="1" w:lastColumn="0" w:noHBand="0" w:noVBand="1"/>
      </w:tblPr>
      <w:tblGrid>
        <w:gridCol w:w="3192"/>
        <w:gridCol w:w="3192"/>
        <w:gridCol w:w="3192"/>
      </w:tblGrid>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Student Welcome  </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Girl ask Guy Dance  </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Football Concessions</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Spirit Buttons   </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T-Shirts Gym</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Clothes Sale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Mum Sales</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Brown Bag Lunch</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Coffee Mug Sale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Fiesta</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Teacher Appreciation</w:t>
            </w:r>
          </w:p>
        </w:tc>
        <w:tc>
          <w:tcPr>
            <w:tcW w:w="3192" w:type="dxa"/>
          </w:tcPr>
          <w:p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Breakfast</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Howdy Dance</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Apples to Teachers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Fall Festival</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Survival Kits</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Information Booths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Rock-A-Thon</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Bake Sale</w:t>
            </w:r>
          </w:p>
        </w:tc>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Doughnut Day</w:t>
            </w:r>
          </w:p>
        </w:tc>
        <w:tc>
          <w:tcPr>
            <w:tcW w:w="3192" w:type="dxa"/>
          </w:tcPr>
          <w:p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Paper Drive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Secret Pals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Fall Workshops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Homecoming Dance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Pumpkin Contest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Blood Drive</w:t>
            </w:r>
          </w:p>
        </w:tc>
        <w:tc>
          <w:tcPr>
            <w:tcW w:w="3192" w:type="dxa"/>
          </w:tcPr>
          <w:p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Hay Ride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Harvest Dance</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Haunted House</w:t>
            </w:r>
          </w:p>
        </w:tc>
        <w:tc>
          <w:tcPr>
            <w:tcW w:w="3192" w:type="dxa"/>
          </w:tcPr>
          <w:p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Spaghetti Dinner</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Color Day</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Alumni Banquet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Movies</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Honor Roll</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Columbus Day</w:t>
            </w:r>
          </w:p>
        </w:tc>
        <w:tc>
          <w:tcPr>
            <w:tcW w:w="3192" w:type="dxa"/>
          </w:tcPr>
          <w:p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Pizza Sale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Spook Movie</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Halloween Sacks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proofErr w:type="spellStart"/>
            <w:r w:rsidRPr="00B579CA">
              <w:rPr>
                <w:rFonts w:ascii="Times New Roman" w:hAnsi="Times New Roman" w:cs="Times New Roman"/>
              </w:rPr>
              <w:t>L’il</w:t>
            </w:r>
            <w:proofErr w:type="spellEnd"/>
            <w:r w:rsidRPr="00B579CA">
              <w:rPr>
                <w:rFonts w:ascii="Times New Roman" w:hAnsi="Times New Roman" w:cs="Times New Roman"/>
              </w:rPr>
              <w:t xml:space="preserve"> </w:t>
            </w:r>
            <w:proofErr w:type="spellStart"/>
            <w:r w:rsidRPr="00B579CA">
              <w:rPr>
                <w:rFonts w:ascii="Times New Roman" w:hAnsi="Times New Roman" w:cs="Times New Roman"/>
              </w:rPr>
              <w:t>Abner</w:t>
            </w:r>
            <w:proofErr w:type="spellEnd"/>
            <w:r w:rsidRPr="00B579CA">
              <w:rPr>
                <w:rFonts w:ascii="Times New Roman" w:hAnsi="Times New Roman" w:cs="Times New Roman"/>
              </w:rPr>
              <w:t xml:space="preserve"> Day</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Turkey Raffle</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Turkey Hunt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Smile-o-Grams</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Holiday Ham</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Scavenger Hunt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Christmas Cards</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Salvation Army</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School Christmas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Decorations Toy Drive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Candy Canes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Faculty Party</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Christmas Kisses</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Toys for Tots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Canned Food</w:t>
            </w:r>
          </w:p>
        </w:tc>
        <w:tc>
          <w:tcPr>
            <w:tcW w:w="3192" w:type="dxa"/>
          </w:tcPr>
          <w:p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Drive Family Dinner</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Clothing Drive</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Ornament Sale </w:t>
            </w:r>
            <w:r w:rsidRPr="00B579CA">
              <w:rPr>
                <w:rFonts w:ascii="Times New Roman" w:hAnsi="Times New Roman" w:cs="Times New Roman"/>
              </w:rPr>
              <w:tab/>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Tree Lighting Party</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Love Coupons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“Hush” Day Valentine</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Card Sale</w:t>
            </w:r>
          </w:p>
        </w:tc>
      </w:tr>
      <w:tr w:rsidR="002157E8" w:rsidTr="002157E8">
        <w:tc>
          <w:tcPr>
            <w:tcW w:w="3192" w:type="dxa"/>
          </w:tcPr>
          <w:p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Candy-Grams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Dating Game</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Job Shadowing</w:t>
            </w:r>
          </w:p>
        </w:tc>
      </w:tr>
      <w:tr w:rsidR="002157E8" w:rsidTr="002157E8">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Fashion Show</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Kite Contest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Career Day</w:t>
            </w:r>
          </w:p>
        </w:tc>
      </w:tr>
      <w:tr w:rsidR="002157E8" w:rsidTr="002157E8">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Movie Night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Bunny-Grams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Adopt-a-Grandparent</w:t>
            </w:r>
          </w:p>
        </w:tc>
      </w:tr>
      <w:tr w:rsidR="002157E8" w:rsidTr="002157E8">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Special Olympics</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Senior Night</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Memories Assembly</w:t>
            </w:r>
          </w:p>
        </w:tc>
      </w:tr>
      <w:tr w:rsidR="002157E8" w:rsidTr="002157E8">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Mother/Daughter Luncheon</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Father/Son Dinner</w:t>
            </w:r>
          </w:p>
        </w:tc>
        <w:tc>
          <w:tcPr>
            <w:tcW w:w="3192" w:type="dxa"/>
          </w:tcPr>
          <w:p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End of School Social</w:t>
            </w:r>
          </w:p>
        </w:tc>
      </w:tr>
      <w:tr w:rsidR="00F76FAF" w:rsidTr="00F76FAF">
        <w:trPr>
          <w:trHeight w:val="224"/>
        </w:trPr>
        <w:tc>
          <w:tcPr>
            <w:tcW w:w="3192" w:type="dxa"/>
          </w:tcPr>
          <w:p w:rsidR="00F76FAF" w:rsidRPr="00B579CA" w:rsidRDefault="00F76FAF" w:rsidP="00F76FAF">
            <w:pPr>
              <w:autoSpaceDE w:val="0"/>
              <w:autoSpaceDN w:val="0"/>
              <w:adjustRightInd w:val="0"/>
              <w:rPr>
                <w:rFonts w:ascii="Times New Roman" w:hAnsi="Times New Roman" w:cs="Times New Roman"/>
              </w:rPr>
            </w:pPr>
            <w:r w:rsidRPr="00B579CA">
              <w:rPr>
                <w:rFonts w:ascii="Times New Roman" w:hAnsi="Times New Roman" w:cs="Times New Roman"/>
              </w:rPr>
              <w:t>Teacher Breakfast/Coffee/Tea</w:t>
            </w:r>
          </w:p>
        </w:tc>
        <w:tc>
          <w:tcPr>
            <w:tcW w:w="3192" w:type="dxa"/>
          </w:tcPr>
          <w:p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Faculty Orientation Dinner</w:t>
            </w:r>
          </w:p>
        </w:tc>
        <w:tc>
          <w:tcPr>
            <w:tcW w:w="3192" w:type="dxa"/>
          </w:tcPr>
          <w:p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Pre-Registration</w:t>
            </w:r>
          </w:p>
        </w:tc>
      </w:tr>
      <w:tr w:rsidR="00F76FAF" w:rsidTr="00F76FAF">
        <w:trPr>
          <w:trHeight w:val="224"/>
        </w:trPr>
        <w:tc>
          <w:tcPr>
            <w:tcW w:w="3192" w:type="dxa"/>
          </w:tcPr>
          <w:p w:rsidR="00F76FAF" w:rsidRPr="00B579CA" w:rsidRDefault="00F76FAF" w:rsidP="00F76FAF">
            <w:pPr>
              <w:autoSpaceDE w:val="0"/>
              <w:autoSpaceDN w:val="0"/>
              <w:adjustRightInd w:val="0"/>
              <w:rPr>
                <w:rFonts w:ascii="Times New Roman" w:hAnsi="Times New Roman" w:cs="Times New Roman"/>
              </w:rPr>
            </w:pPr>
            <w:r w:rsidRPr="00B579CA">
              <w:rPr>
                <w:rFonts w:ascii="Times New Roman" w:hAnsi="Times New Roman" w:cs="Times New Roman"/>
              </w:rPr>
              <w:t>Registration</w:t>
            </w:r>
          </w:p>
        </w:tc>
        <w:tc>
          <w:tcPr>
            <w:tcW w:w="3192" w:type="dxa"/>
          </w:tcPr>
          <w:p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Orientation</w:t>
            </w:r>
          </w:p>
        </w:tc>
        <w:tc>
          <w:tcPr>
            <w:tcW w:w="3192" w:type="dxa"/>
          </w:tcPr>
          <w:p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Senior Reception</w:t>
            </w:r>
          </w:p>
        </w:tc>
      </w:tr>
    </w:tbl>
    <w:p w:rsidR="00997DA0" w:rsidRDefault="00997DA0" w:rsidP="000F0AB8">
      <w:pPr>
        <w:pStyle w:val="Heading1"/>
        <w:rPr>
          <w:rFonts w:ascii="TimesNewRoman" w:hAnsi="TimesNewRoman" w:cs="TimesNewRoman"/>
          <w:smallCaps w:val="0"/>
          <w:color w:val="000000"/>
          <w:spacing w:val="0"/>
          <w:sz w:val="20"/>
          <w:szCs w:val="20"/>
        </w:rPr>
      </w:pPr>
    </w:p>
    <w:p w:rsidR="00997DA0" w:rsidRDefault="00997DA0" w:rsidP="00997DA0">
      <w:r>
        <w:br w:type="page"/>
      </w:r>
    </w:p>
    <w:p w:rsidR="00334935" w:rsidRPr="000F0AB8" w:rsidRDefault="00334935" w:rsidP="000F0AB8">
      <w:pPr>
        <w:pStyle w:val="Heading1"/>
      </w:pPr>
      <w:bookmarkStart w:id="17" w:name="_Toc295993869"/>
      <w:r w:rsidRPr="000F0AB8">
        <w:lastRenderedPageBreak/>
        <w:t>Outstanding Chapter Award of Merit</w:t>
      </w:r>
      <w:bookmarkEnd w:id="17"/>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following guidelines will be used to determine recommendations for Outstanding Chapter Award of Merit.</w:t>
      </w:r>
      <w:r w:rsidR="00E604AF" w:rsidRPr="00B579CA">
        <w:rPr>
          <w:rFonts w:ascii="Times New Roman" w:hAnsi="Times New Roman" w:cs="Times New Roman"/>
          <w:color w:val="000000"/>
        </w:rPr>
        <w:t xml:space="preserve"> </w:t>
      </w:r>
      <w:r w:rsidRPr="00B579CA">
        <w:rPr>
          <w:rFonts w:ascii="Times New Roman" w:hAnsi="Times New Roman" w:cs="Times New Roman"/>
          <w:color w:val="000000"/>
        </w:rPr>
        <w:t>These are minimum requirements. They are listed to serve as a guide for chapters in planning their local program of</w:t>
      </w:r>
      <w:r w:rsidR="00E604AF" w:rsidRPr="00B579CA">
        <w:rPr>
          <w:rFonts w:ascii="Times New Roman" w:hAnsi="Times New Roman" w:cs="Times New Roman"/>
          <w:color w:val="000000"/>
        </w:rPr>
        <w:t xml:space="preserve"> </w:t>
      </w:r>
      <w:r w:rsidRPr="00B579CA">
        <w:rPr>
          <w:rFonts w:ascii="Times New Roman" w:hAnsi="Times New Roman" w:cs="Times New Roman"/>
          <w:color w:val="000000"/>
        </w:rPr>
        <w:t>work.</w:t>
      </w:r>
    </w:p>
    <w:p w:rsidR="00E604AF" w:rsidRPr="00B579CA" w:rsidRDefault="00E604AF"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r w:rsidRPr="00B579CA">
        <w:rPr>
          <w:rFonts w:ascii="Times New Roman" w:hAnsi="Times New Roman" w:cs="Times New Roman"/>
          <w:b/>
          <w:bCs/>
          <w:color w:val="000000"/>
        </w:rPr>
        <w:t>Documented</w:t>
      </w:r>
      <w:r w:rsidR="004C1822">
        <w:rPr>
          <w:rFonts w:ascii="Times New Roman" w:hAnsi="Times New Roman" w:cs="Times New Roman"/>
          <w:b/>
          <w:bCs/>
          <w:color w:val="000000"/>
        </w:rPr>
        <w:t xml:space="preserve"> </w:t>
      </w:r>
      <w:r w:rsidRPr="00B579CA">
        <w:rPr>
          <w:rFonts w:ascii="Times New Roman" w:hAnsi="Times New Roman" w:cs="Times New Roman"/>
          <w:b/>
          <w:bCs/>
          <w:color w:val="000000"/>
        </w:rPr>
        <w:t>by Chapter Minimum Criteria</w:t>
      </w:r>
    </w:p>
    <w:p w:rsidR="00E604AF" w:rsidRPr="00B579CA" w:rsidRDefault="00E604AF"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Pr="00B579CA">
        <w:rPr>
          <w:rFonts w:ascii="Times New Roman" w:hAnsi="Times New Roman" w:cs="Times New Roman"/>
          <w:color w:val="000000"/>
        </w:rPr>
        <w:t>Paid initial state and national dues by October 20</w:t>
      </w:r>
    </w:p>
    <w:p w:rsidR="00E604AF" w:rsidRPr="00B579CA" w:rsidRDefault="00E604AF"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E604AF">
      <w:pPr>
        <w:autoSpaceDE w:val="0"/>
        <w:autoSpaceDN w:val="0"/>
        <w:adjustRightInd w:val="0"/>
        <w:spacing w:after="0" w:line="240" w:lineRule="auto"/>
        <w:ind w:left="2880" w:hanging="2880"/>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proofErr w:type="gramStart"/>
      <w:r w:rsidRPr="00B579CA">
        <w:rPr>
          <w:rFonts w:ascii="Times New Roman" w:hAnsi="Times New Roman" w:cs="Times New Roman"/>
          <w:color w:val="000000"/>
        </w:rPr>
        <w:t>Developed</w:t>
      </w:r>
      <w:proofErr w:type="gramEnd"/>
      <w:r w:rsidRPr="00B579CA">
        <w:rPr>
          <w:rFonts w:ascii="Times New Roman" w:hAnsi="Times New Roman" w:cs="Times New Roman"/>
          <w:color w:val="000000"/>
        </w:rPr>
        <w:t xml:space="preserve"> a written local chapter program of work and submitted to the </w:t>
      </w:r>
      <w:r w:rsidR="003D07BC">
        <w:rPr>
          <w:rFonts w:ascii="Times New Roman" w:hAnsi="Times New Roman" w:cs="Times New Roman"/>
          <w:color w:val="000000"/>
        </w:rPr>
        <w:t xml:space="preserve">state adviser </w:t>
      </w:r>
      <w:r w:rsidRPr="00B579CA">
        <w:rPr>
          <w:rFonts w:ascii="Times New Roman" w:hAnsi="Times New Roman" w:cs="Times New Roman"/>
          <w:color w:val="000000"/>
        </w:rPr>
        <w:t>by December 1</w:t>
      </w:r>
    </w:p>
    <w:p w:rsidR="00E604AF" w:rsidRPr="00B579CA" w:rsidRDefault="00E604AF" w:rsidP="00E604AF">
      <w:pPr>
        <w:autoSpaceDE w:val="0"/>
        <w:autoSpaceDN w:val="0"/>
        <w:adjustRightInd w:val="0"/>
        <w:spacing w:after="0" w:line="240" w:lineRule="auto"/>
        <w:ind w:left="2880" w:hanging="2880"/>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Pr="00B579CA">
        <w:rPr>
          <w:rFonts w:ascii="Times New Roman" w:hAnsi="Times New Roman" w:cs="Times New Roman"/>
          <w:color w:val="000000"/>
        </w:rPr>
        <w:t>Participated in national projects</w:t>
      </w:r>
    </w:p>
    <w:p w:rsidR="00334935" w:rsidRPr="00B579CA" w:rsidRDefault="00334935" w:rsidP="00E604AF">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March of Dimes</w:t>
      </w:r>
    </w:p>
    <w:p w:rsidR="00334935" w:rsidRPr="00B579CA" w:rsidRDefault="00334935" w:rsidP="00E604AF">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Membership Achievement Award</w:t>
      </w:r>
    </w:p>
    <w:p w:rsidR="00334935" w:rsidRPr="00B579CA" w:rsidRDefault="00334935" w:rsidP="00E604AF">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100% Class Participation</w:t>
      </w:r>
    </w:p>
    <w:p w:rsidR="00334935" w:rsidRPr="00B579CA" w:rsidRDefault="00334935" w:rsidP="00E604AF">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Membership Achievement Program</w:t>
      </w:r>
    </w:p>
    <w:p w:rsidR="00334935" w:rsidRPr="00B579CA" w:rsidRDefault="00334935" w:rsidP="00E604AF">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American Enterprise Award</w:t>
      </w:r>
    </w:p>
    <w:p w:rsidR="00334935" w:rsidRPr="00B579CA" w:rsidRDefault="00334935" w:rsidP="00E604AF">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Community Service Award</w:t>
      </w:r>
    </w:p>
    <w:p w:rsidR="00E604AF" w:rsidRPr="00B579CA" w:rsidRDefault="00E604AF" w:rsidP="00E604AF">
      <w:pPr>
        <w:autoSpaceDE w:val="0"/>
        <w:autoSpaceDN w:val="0"/>
        <w:adjustRightInd w:val="0"/>
        <w:spacing w:after="0" w:line="240" w:lineRule="auto"/>
        <w:ind w:left="2880" w:hanging="2880"/>
        <w:rPr>
          <w:rFonts w:ascii="Times New Roman" w:hAnsi="Times New Roman" w:cs="Times New Roman"/>
          <w:color w:val="000000"/>
        </w:rPr>
      </w:pPr>
    </w:p>
    <w:p w:rsidR="00334935" w:rsidRPr="00B579CA" w:rsidRDefault="00334935" w:rsidP="00E604AF">
      <w:pPr>
        <w:autoSpaceDE w:val="0"/>
        <w:autoSpaceDN w:val="0"/>
        <w:adjustRightInd w:val="0"/>
        <w:spacing w:after="0" w:line="240" w:lineRule="auto"/>
        <w:ind w:left="2880" w:hanging="2880"/>
        <w:rPr>
          <w:rFonts w:ascii="Times New Roman" w:hAnsi="Times New Roman" w:cs="Times New Roman"/>
          <w:color w:val="000000"/>
        </w:rPr>
      </w:pPr>
      <w:r w:rsidRPr="00B579CA">
        <w:rPr>
          <w:rFonts w:ascii="Times New Roman" w:hAnsi="Times New Roman" w:cs="Times New Roman"/>
          <w:color w:val="000000"/>
        </w:rPr>
        <w:t>__________</w:t>
      </w:r>
      <w:r w:rsidR="00E604AF" w:rsidRPr="00B579CA">
        <w:rPr>
          <w:rFonts w:ascii="Times New Roman" w:hAnsi="Times New Roman" w:cs="Times New Roman"/>
          <w:color w:val="000000"/>
        </w:rPr>
        <w:tab/>
      </w:r>
      <w:r w:rsidRPr="00B579CA">
        <w:rPr>
          <w:rFonts w:ascii="Times New Roman" w:hAnsi="Times New Roman" w:cs="Times New Roman"/>
          <w:color w:val="000000"/>
        </w:rPr>
        <w:t>Participated in a state project (Submit copy of check or letter from project)</w:t>
      </w:r>
    </w:p>
    <w:p w:rsidR="00334935" w:rsidRPr="00B579CA" w:rsidRDefault="00334935" w:rsidP="00E604AF">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March of Dimes</w:t>
      </w:r>
    </w:p>
    <w:p w:rsidR="00334935" w:rsidRPr="00B579CA" w:rsidRDefault="00334935" w:rsidP="00E604AF">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Arkansas Children’s Hospital</w:t>
      </w:r>
    </w:p>
    <w:p w:rsidR="00334935" w:rsidRPr="00B579CA" w:rsidRDefault="00334935" w:rsidP="00E604AF">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Gift of Life (ARORA)</w:t>
      </w:r>
    </w:p>
    <w:p w:rsidR="00334935" w:rsidRPr="00B579CA" w:rsidRDefault="00334935" w:rsidP="00E604AF">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Leukemia Society Project</w:t>
      </w:r>
    </w:p>
    <w:p w:rsidR="003D07BC" w:rsidRDefault="003D07BC" w:rsidP="00E604AF">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Make-A-Wish</w:t>
      </w:r>
    </w:p>
    <w:p w:rsidR="00334935" w:rsidRPr="00B579CA" w:rsidRDefault="003D07BC" w:rsidP="00AF2E52">
      <w:pPr>
        <w:pStyle w:val="ListParagraph"/>
        <w:numPr>
          <w:ilvl w:val="0"/>
          <w:numId w:val="25"/>
        </w:numPr>
        <w:autoSpaceDE w:val="0"/>
        <w:autoSpaceDN w:val="0"/>
        <w:adjustRightInd w:val="0"/>
        <w:spacing w:after="0" w:line="240" w:lineRule="auto"/>
        <w:jc w:val="left"/>
        <w:rPr>
          <w:rFonts w:ascii="Times New Roman" w:hAnsi="Times New Roman" w:cs="Times New Roman"/>
          <w:color w:val="000000"/>
        </w:rPr>
      </w:pPr>
      <w:r>
        <w:rPr>
          <w:rFonts w:ascii="Times New Roman" w:hAnsi="Times New Roman" w:cs="Times New Roman"/>
          <w:color w:val="000000"/>
        </w:rPr>
        <w:t>Juvenile Diabetes Research Foundation (JDRF)</w:t>
      </w:r>
      <w:r w:rsidR="00E604AF" w:rsidRPr="00B579CA">
        <w:rPr>
          <w:rFonts w:ascii="Times New Roman" w:hAnsi="Times New Roman" w:cs="Times New Roman"/>
          <w:color w:val="000000"/>
        </w:rPr>
        <w:br/>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Pr="00B579CA">
        <w:rPr>
          <w:rFonts w:ascii="Times New Roman" w:hAnsi="Times New Roman" w:cs="Times New Roman"/>
          <w:color w:val="000000"/>
        </w:rPr>
        <w:t>Submit a Local Chapter Activities Report by the stated deadline*</w:t>
      </w:r>
    </w:p>
    <w:p w:rsidR="00E604AF" w:rsidRPr="00B579CA" w:rsidRDefault="00E604AF"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Pr="00B579CA">
        <w:rPr>
          <w:rFonts w:ascii="Times New Roman" w:hAnsi="Times New Roman" w:cs="Times New Roman"/>
          <w:color w:val="000000"/>
        </w:rPr>
        <w:t>Sent representatives to district leadership conferences (</w:t>
      </w:r>
      <w:proofErr w:type="gramStart"/>
      <w:r w:rsidRPr="00B579CA">
        <w:rPr>
          <w:rFonts w:ascii="Times New Roman" w:hAnsi="Times New Roman" w:cs="Times New Roman"/>
          <w:color w:val="000000"/>
        </w:rPr>
        <w:t>Fall</w:t>
      </w:r>
      <w:proofErr w:type="gramEnd"/>
      <w:r w:rsidRPr="00B579CA">
        <w:rPr>
          <w:rFonts w:ascii="Times New Roman" w:hAnsi="Times New Roman" w:cs="Times New Roman"/>
          <w:color w:val="000000"/>
        </w:rPr>
        <w:t xml:space="preserve"> and Spring)</w:t>
      </w:r>
    </w:p>
    <w:p w:rsidR="00E604AF" w:rsidRPr="00B579CA" w:rsidRDefault="00E604AF"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E604AF">
      <w:pPr>
        <w:autoSpaceDE w:val="0"/>
        <w:autoSpaceDN w:val="0"/>
        <w:adjustRightInd w:val="0"/>
        <w:spacing w:after="0" w:line="240" w:lineRule="auto"/>
        <w:ind w:left="2880" w:hanging="2880"/>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r w:rsidRPr="00B579CA">
        <w:rPr>
          <w:rFonts w:ascii="Times New Roman" w:hAnsi="Times New Roman" w:cs="Times New Roman"/>
          <w:color w:val="000000"/>
        </w:rPr>
        <w:t>Invited business and professional men and women to become involved in classroom</w:t>
      </w:r>
      <w:r w:rsidR="00E604AF" w:rsidRPr="00B579CA">
        <w:rPr>
          <w:rFonts w:ascii="Times New Roman" w:hAnsi="Times New Roman" w:cs="Times New Roman"/>
          <w:color w:val="000000"/>
        </w:rPr>
        <w:t xml:space="preserve"> </w:t>
      </w:r>
      <w:r w:rsidRPr="00B579CA">
        <w:rPr>
          <w:rFonts w:ascii="Times New Roman" w:hAnsi="Times New Roman" w:cs="Times New Roman"/>
          <w:color w:val="000000"/>
        </w:rPr>
        <w:t>and/or chapter activities (Attach invitation or thank you letter)</w:t>
      </w:r>
    </w:p>
    <w:p w:rsidR="00E604AF" w:rsidRPr="00B579CA" w:rsidRDefault="00E604AF" w:rsidP="00E604AF">
      <w:pPr>
        <w:autoSpaceDE w:val="0"/>
        <w:autoSpaceDN w:val="0"/>
        <w:adjustRightInd w:val="0"/>
        <w:spacing w:after="0" w:line="240" w:lineRule="auto"/>
        <w:ind w:left="2880" w:hanging="2880"/>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__________ </w:t>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00E604AF" w:rsidRPr="00B579CA">
        <w:rPr>
          <w:rFonts w:ascii="Times New Roman" w:hAnsi="Times New Roman" w:cs="Times New Roman"/>
          <w:color w:val="000000"/>
        </w:rPr>
        <w:tab/>
      </w:r>
      <w:r w:rsidRPr="00B579CA">
        <w:rPr>
          <w:rFonts w:ascii="Times New Roman" w:hAnsi="Times New Roman" w:cs="Times New Roman"/>
          <w:color w:val="000000"/>
        </w:rPr>
        <w:t>Conducted a public relations program in the school and/or community and</w:t>
      </w:r>
    </w:p>
    <w:p w:rsidR="00334935" w:rsidRPr="00B579CA" w:rsidRDefault="00334935" w:rsidP="00E604AF">
      <w:pPr>
        <w:autoSpaceDE w:val="0"/>
        <w:autoSpaceDN w:val="0"/>
        <w:adjustRightInd w:val="0"/>
        <w:spacing w:after="0" w:line="240" w:lineRule="auto"/>
        <w:ind w:left="2880"/>
        <w:rPr>
          <w:rFonts w:ascii="Times New Roman" w:hAnsi="Times New Roman" w:cs="Times New Roman"/>
          <w:color w:val="000000"/>
        </w:rPr>
      </w:pPr>
      <w:proofErr w:type="gramStart"/>
      <w:r w:rsidRPr="00B579CA">
        <w:rPr>
          <w:rFonts w:ascii="Times New Roman" w:hAnsi="Times New Roman" w:cs="Times New Roman"/>
          <w:color w:val="000000"/>
        </w:rPr>
        <w:t>documented</w:t>
      </w:r>
      <w:proofErr w:type="gramEnd"/>
      <w:r w:rsidRPr="00B579CA">
        <w:rPr>
          <w:rFonts w:ascii="Times New Roman" w:hAnsi="Times New Roman" w:cs="Times New Roman"/>
          <w:color w:val="000000"/>
        </w:rPr>
        <w:t xml:space="preserve"> the activities with newspaper clippings and/or reports (submit copy of</w:t>
      </w:r>
      <w:r w:rsidR="00E604AF" w:rsidRPr="00B579CA">
        <w:rPr>
          <w:rFonts w:ascii="Times New Roman" w:hAnsi="Times New Roman" w:cs="Times New Roman"/>
          <w:color w:val="000000"/>
        </w:rPr>
        <w:t xml:space="preserve"> </w:t>
      </w:r>
      <w:r w:rsidRPr="00B579CA">
        <w:rPr>
          <w:rFonts w:ascii="Times New Roman" w:hAnsi="Times New Roman" w:cs="Times New Roman"/>
          <w:color w:val="000000"/>
        </w:rPr>
        <w:t>newspaper or report)</w:t>
      </w:r>
    </w:p>
    <w:p w:rsidR="00E604AF" w:rsidRPr="00B579CA" w:rsidRDefault="00E604AF"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*Required for nomination to national office.</w:t>
      </w:r>
    </w:p>
    <w:p w:rsidR="00E604AF" w:rsidRPr="00B579CA" w:rsidRDefault="00E604AF"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Keep good records. Documentation for all of the above items must be submitted to the state office by the deadlines</w:t>
      </w:r>
      <w:r w:rsidR="00E604AF"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established for state/national/district recognition. </w:t>
      </w:r>
      <w:r w:rsidRPr="00B579CA">
        <w:rPr>
          <w:rFonts w:ascii="Times New Roman" w:hAnsi="Times New Roman" w:cs="Times New Roman"/>
          <w:b/>
          <w:bCs/>
          <w:color w:val="000000"/>
        </w:rPr>
        <w:t>This is part of the new Middle Level Achievement Program</w:t>
      </w:r>
      <w:r w:rsidR="00E604AF" w:rsidRPr="00B579CA">
        <w:rPr>
          <w:rFonts w:ascii="Times New Roman" w:hAnsi="Times New Roman" w:cs="Times New Roman"/>
          <w:color w:val="000000"/>
        </w:rPr>
        <w:t xml:space="preserve"> </w:t>
      </w:r>
      <w:r w:rsidRPr="00B579CA">
        <w:rPr>
          <w:rFonts w:ascii="Times New Roman" w:hAnsi="Times New Roman" w:cs="Times New Roman"/>
          <w:b/>
          <w:bCs/>
          <w:color w:val="000000"/>
        </w:rPr>
        <w:t xml:space="preserve">implemented in </w:t>
      </w:r>
      <w:proofErr w:type="gramStart"/>
      <w:r w:rsidRPr="00B579CA">
        <w:rPr>
          <w:rFonts w:ascii="Times New Roman" w:hAnsi="Times New Roman" w:cs="Times New Roman"/>
          <w:b/>
          <w:bCs/>
          <w:color w:val="000000"/>
        </w:rPr>
        <w:t>Spring</w:t>
      </w:r>
      <w:proofErr w:type="gramEnd"/>
      <w:r w:rsidRPr="00B579CA">
        <w:rPr>
          <w:rFonts w:ascii="Times New Roman" w:hAnsi="Times New Roman" w:cs="Times New Roman"/>
          <w:b/>
          <w:bCs/>
          <w:color w:val="000000"/>
        </w:rPr>
        <w:t xml:space="preserve"> 2004. </w:t>
      </w:r>
      <w:r w:rsidRPr="00B579CA">
        <w:rPr>
          <w:rFonts w:ascii="Times New Roman" w:hAnsi="Times New Roman" w:cs="Times New Roman"/>
          <w:color w:val="000000"/>
        </w:rPr>
        <w:t>This event replaces the Bronze Chapter Award of Merit. Applications and</w:t>
      </w: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documentation</w:t>
      </w:r>
      <w:proofErr w:type="gramEnd"/>
      <w:r w:rsidRPr="00B579CA">
        <w:rPr>
          <w:rFonts w:ascii="Times New Roman" w:hAnsi="Times New Roman" w:cs="Times New Roman"/>
          <w:color w:val="000000"/>
        </w:rPr>
        <w:t xml:space="preserve"> must be submitted to the state adviser by the established deadline for all middle level competitive event.</w:t>
      </w:r>
      <w:r w:rsidR="00E604AF" w:rsidRPr="00B579CA">
        <w:rPr>
          <w:rFonts w:ascii="Times New Roman" w:hAnsi="Times New Roman" w:cs="Times New Roman"/>
          <w:color w:val="000000"/>
        </w:rPr>
        <w:t xml:space="preserve"> </w:t>
      </w:r>
      <w:r w:rsidRPr="00B579CA">
        <w:rPr>
          <w:rFonts w:ascii="Times New Roman" w:hAnsi="Times New Roman" w:cs="Times New Roman"/>
          <w:color w:val="000000"/>
        </w:rPr>
        <w:t>These dates are posted each year to the state website.</w:t>
      </w:r>
    </w:p>
    <w:p w:rsidR="000802DC" w:rsidRDefault="000802DC">
      <w:pPr>
        <w:rPr>
          <w:rFonts w:ascii="TimesNewRoman,Bold" w:hAnsi="TimesNewRoman,Bold" w:cs="TimesNewRoman,Bold"/>
          <w:b/>
          <w:bCs/>
          <w:color w:val="000000"/>
        </w:rPr>
      </w:pPr>
      <w:r>
        <w:rPr>
          <w:rFonts w:ascii="TimesNewRoman,Bold" w:hAnsi="TimesNewRoman,Bold" w:cs="TimesNewRoman,Bold"/>
          <w:b/>
          <w:bCs/>
          <w:color w:val="000000"/>
        </w:rPr>
        <w:br w:type="page"/>
      </w:r>
    </w:p>
    <w:p w:rsidR="00334935" w:rsidRPr="000F0AB8" w:rsidRDefault="00334935" w:rsidP="000F0AB8">
      <w:pPr>
        <w:pStyle w:val="Heading1"/>
      </w:pPr>
      <w:bookmarkStart w:id="18" w:name="_Toc295993870"/>
      <w:r w:rsidRPr="000F0AB8">
        <w:lastRenderedPageBreak/>
        <w:t>Chapter/Member Recognition</w:t>
      </w:r>
      <w:bookmarkEnd w:id="18"/>
    </w:p>
    <w:p w:rsidR="006D54F7" w:rsidRDefault="006D54F7"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Check out the new Middle Level Achievement Awards and make plans for your members and your chapter to be</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among those recognized with awards, recognition on the nat</w:t>
      </w:r>
      <w:r w:rsidR="006D54F7" w:rsidRPr="00B579CA">
        <w:rPr>
          <w:rFonts w:ascii="Times New Roman" w:hAnsi="Times New Roman" w:cs="Times New Roman"/>
          <w:color w:val="000000"/>
        </w:rPr>
        <w:t xml:space="preserve">ional web page, and in national </w:t>
      </w:r>
      <w:r w:rsidRPr="00B579CA">
        <w:rPr>
          <w:rFonts w:ascii="Times New Roman" w:hAnsi="Times New Roman" w:cs="Times New Roman"/>
          <w:color w:val="000000"/>
        </w:rPr>
        <w:t>publications. In addition to</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the Achievement Awards, there are individual</w:t>
      </w:r>
      <w:r w:rsidR="006D54F7" w:rsidRPr="00B579CA">
        <w:rPr>
          <w:rFonts w:ascii="Times New Roman" w:hAnsi="Times New Roman" w:cs="Times New Roman"/>
          <w:color w:val="000000"/>
        </w:rPr>
        <w:t xml:space="preserve"> and chapter membership awards. </w:t>
      </w:r>
      <w:r w:rsidRPr="00B579CA">
        <w:rPr>
          <w:rFonts w:ascii="Times New Roman" w:hAnsi="Times New Roman" w:cs="Times New Roman"/>
          <w:color w:val="000000"/>
        </w:rPr>
        <w:t>Below is a summary of the</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Chapter/Member Recognition program. Refer to Section V of your </w:t>
      </w:r>
      <w:r w:rsidR="006D54F7" w:rsidRPr="00B579CA">
        <w:rPr>
          <w:rFonts w:ascii="Times New Roman" w:hAnsi="Times New Roman" w:cs="Times New Roman"/>
          <w:i/>
          <w:iCs/>
          <w:color w:val="000000"/>
        </w:rPr>
        <w:t xml:space="preserve">Chapter </w:t>
      </w:r>
      <w:r w:rsidRPr="00B579CA">
        <w:rPr>
          <w:rFonts w:ascii="Times New Roman" w:hAnsi="Times New Roman" w:cs="Times New Roman"/>
          <w:i/>
          <w:iCs/>
          <w:color w:val="000000"/>
        </w:rPr>
        <w:t xml:space="preserve">Management Handbook </w:t>
      </w:r>
      <w:r w:rsidRPr="00B579CA">
        <w:rPr>
          <w:rFonts w:ascii="Times New Roman" w:hAnsi="Times New Roman" w:cs="Times New Roman"/>
          <w:color w:val="000000"/>
        </w:rPr>
        <w:t>for more details.</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All of these activities have Marc</w:t>
      </w:r>
      <w:r w:rsidR="006D54F7" w:rsidRPr="00B579CA">
        <w:rPr>
          <w:rFonts w:ascii="Times New Roman" w:hAnsi="Times New Roman" w:cs="Times New Roman"/>
          <w:color w:val="000000"/>
        </w:rPr>
        <w:t xml:space="preserve">h 1 or April 1 deadlines. </w:t>
      </w:r>
      <w:proofErr w:type="gramStart"/>
      <w:r w:rsidR="006D54F7" w:rsidRPr="00B579CA">
        <w:rPr>
          <w:rFonts w:ascii="Times New Roman" w:hAnsi="Times New Roman" w:cs="Times New Roman"/>
          <w:color w:val="000000"/>
        </w:rPr>
        <w:t xml:space="preserve">These </w:t>
      </w:r>
      <w:r w:rsidRPr="00B579CA">
        <w:rPr>
          <w:rFonts w:ascii="Times New Roman" w:hAnsi="Times New Roman" w:cs="Times New Roman"/>
          <w:color w:val="000000"/>
        </w:rPr>
        <w:t>activities are aligned with NBEA Standards, includes</w:t>
      </w:r>
      <w:proofErr w:type="gramEnd"/>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integrated classroom activi</w:t>
      </w:r>
      <w:r w:rsidR="006D54F7" w:rsidRPr="00B579CA">
        <w:rPr>
          <w:rFonts w:ascii="Times New Roman" w:hAnsi="Times New Roman" w:cs="Times New Roman"/>
          <w:color w:val="000000"/>
        </w:rPr>
        <w:t xml:space="preserve">ties, and influenced by current </w:t>
      </w:r>
      <w:r w:rsidRPr="00B579CA">
        <w:rPr>
          <w:rFonts w:ascii="Times New Roman" w:hAnsi="Times New Roman" w:cs="Times New Roman"/>
          <w:color w:val="000000"/>
        </w:rPr>
        <w:t>business practices and corporate needs. Go to the national</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FBLA web site at www.fbla-pbl.org for interactive entry forms for most of these activities.</w:t>
      </w:r>
    </w:p>
    <w:p w:rsidR="006D54F7" w:rsidRDefault="006D54F7" w:rsidP="00334935">
      <w:pPr>
        <w:autoSpaceDE w:val="0"/>
        <w:autoSpaceDN w:val="0"/>
        <w:adjustRightInd w:val="0"/>
        <w:spacing w:after="0" w:line="240" w:lineRule="auto"/>
        <w:rPr>
          <w:rFonts w:ascii="TimesNewRoman,Bold" w:hAnsi="TimesNewRoman,Bold" w:cs="TimesNewRoman,Bold"/>
          <w:b/>
          <w:bCs/>
          <w:color w:val="000000"/>
        </w:rPr>
      </w:pPr>
    </w:p>
    <w:tbl>
      <w:tblPr>
        <w:tblStyle w:val="TableGrid"/>
        <w:tblW w:w="0" w:type="auto"/>
        <w:tblLook w:val="04A0" w:firstRow="1" w:lastRow="0" w:firstColumn="1" w:lastColumn="0" w:noHBand="0" w:noVBand="1"/>
      </w:tblPr>
      <w:tblGrid>
        <w:gridCol w:w="4788"/>
        <w:gridCol w:w="4788"/>
      </w:tblGrid>
      <w:tr w:rsidR="006D54F7" w:rsidTr="006D54F7">
        <w:tc>
          <w:tcPr>
            <w:tcW w:w="4788" w:type="dxa"/>
          </w:tcPr>
          <w:p w:rsidR="006D54F7"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 xml:space="preserve">Individual Achievement Awards </w:t>
            </w:r>
          </w:p>
        </w:tc>
        <w:tc>
          <w:tcPr>
            <w:tcW w:w="4788" w:type="dxa"/>
          </w:tcPr>
          <w:p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rPr>
              <w:t>Activities Required</w:t>
            </w:r>
          </w:p>
        </w:tc>
      </w:tr>
      <w:tr w:rsidR="006D54F7" w:rsidTr="006D54F7">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Entrepre</w:t>
            </w:r>
            <w:r w:rsidR="003D07BC">
              <w:rPr>
                <w:rFonts w:ascii="Times New Roman" w:hAnsi="Times New Roman" w:cs="Times New Roman"/>
                <w:color w:val="000000"/>
              </w:rPr>
              <w:t>neur Level (</w:t>
            </w:r>
            <w:r w:rsidR="003D07BC" w:rsidRPr="003D07BC">
              <w:rPr>
                <w:rFonts w:ascii="Times New Roman" w:hAnsi="Times New Roman" w:cs="Times New Roman"/>
                <w:i/>
                <w:color w:val="000000"/>
              </w:rPr>
              <w:t>see</w:t>
            </w:r>
            <w:r w:rsidRPr="003D07BC">
              <w:rPr>
                <w:rFonts w:ascii="Times New Roman" w:hAnsi="Times New Roman" w:cs="Times New Roman"/>
                <w:i/>
                <w:color w:val="000000"/>
              </w:rPr>
              <w:t xml:space="preserve"> CMH</w:t>
            </w:r>
            <w:r w:rsidRPr="00B579CA">
              <w:rPr>
                <w:rFonts w:ascii="Times New Roman" w:hAnsi="Times New Roman" w:cs="Times New Roman"/>
                <w:color w:val="000000"/>
              </w:rPr>
              <w:t>)</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Busin</w:t>
            </w:r>
            <w:r w:rsidR="003D07BC">
              <w:rPr>
                <w:rFonts w:ascii="Times New Roman" w:hAnsi="Times New Roman" w:cs="Times New Roman"/>
                <w:color w:val="000000"/>
              </w:rPr>
              <w:t>ess Level (</w:t>
            </w:r>
            <w:r w:rsidR="003D07BC" w:rsidRPr="003D07BC">
              <w:rPr>
                <w:rFonts w:ascii="Times New Roman" w:hAnsi="Times New Roman" w:cs="Times New Roman"/>
                <w:i/>
                <w:color w:val="000000"/>
              </w:rPr>
              <w:t xml:space="preserve">see </w:t>
            </w:r>
            <w:r w:rsidRPr="003D07BC">
              <w:rPr>
                <w:rFonts w:ascii="Times New Roman" w:hAnsi="Times New Roman" w:cs="Times New Roman"/>
                <w:i/>
                <w:color w:val="000000"/>
              </w:rPr>
              <w:t>CMH</w:t>
            </w:r>
            <w:r w:rsidRPr="00B579CA">
              <w:rPr>
                <w:rFonts w:ascii="Times New Roman" w:hAnsi="Times New Roman" w:cs="Times New Roman"/>
                <w:color w:val="000000"/>
              </w:rPr>
              <w:t>)</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Enterprise Level (</w:t>
            </w:r>
            <w:r w:rsidR="003D07BC" w:rsidRPr="003D07BC">
              <w:rPr>
                <w:rFonts w:ascii="Times New Roman" w:hAnsi="Times New Roman" w:cs="Times New Roman"/>
                <w:i/>
                <w:color w:val="000000"/>
              </w:rPr>
              <w:t xml:space="preserve">see </w:t>
            </w:r>
            <w:r w:rsidRPr="003D07BC">
              <w:rPr>
                <w:rFonts w:ascii="Times New Roman" w:hAnsi="Times New Roman" w:cs="Times New Roman"/>
                <w:i/>
                <w:color w:val="000000"/>
              </w:rPr>
              <w:t>CMH</w:t>
            </w:r>
            <w:r w:rsidRPr="00B579CA">
              <w:rPr>
                <w:rFonts w:ascii="Times New Roman" w:hAnsi="Times New Roman" w:cs="Times New Roman"/>
                <w:color w:val="000000"/>
              </w:rPr>
              <w:t>)</w:t>
            </w:r>
          </w:p>
          <w:p w:rsidR="006D54F7" w:rsidRPr="00B579CA" w:rsidRDefault="006D54F7" w:rsidP="00334935">
            <w:pPr>
              <w:autoSpaceDE w:val="0"/>
              <w:autoSpaceDN w:val="0"/>
              <w:adjustRightInd w:val="0"/>
              <w:rPr>
                <w:rFonts w:ascii="Times New Roman" w:hAnsi="Times New Roman" w:cs="Times New Roman"/>
                <w:b/>
                <w:bCs/>
                <w:color w:val="000000"/>
              </w:rPr>
            </w:pPr>
          </w:p>
        </w:tc>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Eight (8) activities</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Nine (9) activities</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Ten (10) activities</w:t>
            </w:r>
          </w:p>
          <w:p w:rsidR="006D54F7" w:rsidRPr="00B579CA" w:rsidRDefault="006D54F7" w:rsidP="00334935">
            <w:pPr>
              <w:autoSpaceDE w:val="0"/>
              <w:autoSpaceDN w:val="0"/>
              <w:adjustRightInd w:val="0"/>
              <w:rPr>
                <w:rFonts w:ascii="Times New Roman" w:hAnsi="Times New Roman" w:cs="Times New Roman"/>
                <w:b/>
                <w:bCs/>
                <w:color w:val="000000"/>
              </w:rPr>
            </w:pPr>
          </w:p>
        </w:tc>
      </w:tr>
      <w:tr w:rsidR="006D54F7" w:rsidTr="006D54F7">
        <w:tc>
          <w:tcPr>
            <w:tcW w:w="4788" w:type="dxa"/>
          </w:tcPr>
          <w:p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 xml:space="preserve">Chapter Achievement Awards </w:t>
            </w:r>
          </w:p>
        </w:tc>
        <w:tc>
          <w:tcPr>
            <w:tcW w:w="4788" w:type="dxa"/>
          </w:tcPr>
          <w:p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Activities Required</w:t>
            </w:r>
          </w:p>
        </w:tc>
      </w:tr>
      <w:tr w:rsidR="006D54F7" w:rsidTr="006D54F7">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Outstanding Chapter Award of Merit</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Chapter Exc</w:t>
            </w:r>
            <w:r w:rsidR="003D07BC">
              <w:rPr>
                <w:rFonts w:ascii="Times New Roman" w:hAnsi="Times New Roman" w:cs="Times New Roman"/>
                <w:color w:val="000000"/>
              </w:rPr>
              <w:t xml:space="preserve">ellence Award </w:t>
            </w:r>
          </w:p>
          <w:p w:rsidR="006D54F7" w:rsidRPr="00B579CA" w:rsidRDefault="006D54F7" w:rsidP="00334935">
            <w:pPr>
              <w:autoSpaceDE w:val="0"/>
              <w:autoSpaceDN w:val="0"/>
              <w:adjustRightInd w:val="0"/>
              <w:rPr>
                <w:rFonts w:ascii="Times New Roman" w:hAnsi="Times New Roman" w:cs="Times New Roman"/>
                <w:color w:val="000000"/>
              </w:rPr>
            </w:pPr>
          </w:p>
        </w:tc>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Refer to guidelines on page 22 of this handbook and in your state handbook.</w:t>
            </w:r>
          </w:p>
          <w:p w:rsidR="008B5364" w:rsidRPr="00B579CA" w:rsidRDefault="008B5364" w:rsidP="008B5364">
            <w:pPr>
              <w:autoSpaceDE w:val="0"/>
              <w:autoSpaceDN w:val="0"/>
              <w:adjustRightInd w:val="0"/>
              <w:rPr>
                <w:rFonts w:ascii="Times New Roman" w:hAnsi="Times New Roman" w:cs="Times New Roman"/>
                <w:color w:val="000000"/>
              </w:rPr>
            </w:pPr>
          </w:p>
          <w:p w:rsidR="006D54F7" w:rsidRPr="00B579CA" w:rsidRDefault="008B5364"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Ten (10) activities</w:t>
            </w:r>
          </w:p>
        </w:tc>
      </w:tr>
      <w:tr w:rsidR="006D54F7" w:rsidTr="006D54F7">
        <w:tc>
          <w:tcPr>
            <w:tcW w:w="4788" w:type="dxa"/>
          </w:tcPr>
          <w:p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Individual Membership Awards</w:t>
            </w:r>
          </w:p>
        </w:tc>
        <w:tc>
          <w:tcPr>
            <w:tcW w:w="4788" w:type="dxa"/>
          </w:tcPr>
          <w:p w:rsidR="008B5364"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Requirements</w:t>
            </w:r>
          </w:p>
          <w:p w:rsidR="006D54F7" w:rsidRPr="00B579CA" w:rsidRDefault="006D54F7" w:rsidP="00334935">
            <w:pPr>
              <w:autoSpaceDE w:val="0"/>
              <w:autoSpaceDN w:val="0"/>
              <w:adjustRightInd w:val="0"/>
              <w:rPr>
                <w:rFonts w:ascii="Times New Roman" w:hAnsi="Times New Roman" w:cs="Times New Roman"/>
                <w:b/>
                <w:bCs/>
                <w:color w:val="000000"/>
              </w:rPr>
            </w:pPr>
          </w:p>
        </w:tc>
      </w:tr>
      <w:tr w:rsidR="006D54F7" w:rsidTr="006D54F7">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 xml:space="preserve">Night </w:t>
            </w:r>
            <w:r w:rsidR="003D07BC">
              <w:rPr>
                <w:rFonts w:ascii="Times New Roman" w:hAnsi="Times New Roman" w:cs="Times New Roman"/>
                <w:color w:val="000000"/>
              </w:rPr>
              <w:t>of the Body Snatcher I (</w:t>
            </w:r>
            <w:r w:rsidR="003D07BC" w:rsidRPr="003D07BC">
              <w:rPr>
                <w:rFonts w:ascii="Times New Roman" w:hAnsi="Times New Roman" w:cs="Times New Roman"/>
                <w:i/>
                <w:color w:val="000000"/>
              </w:rPr>
              <w:t xml:space="preserve">see </w:t>
            </w:r>
            <w:r w:rsidRPr="003D07BC">
              <w:rPr>
                <w:rFonts w:ascii="Times New Roman" w:hAnsi="Times New Roman" w:cs="Times New Roman"/>
                <w:i/>
                <w:color w:val="000000"/>
              </w:rPr>
              <w:t>CMH</w:t>
            </w:r>
            <w:r w:rsidRPr="00B579CA">
              <w:rPr>
                <w:rFonts w:ascii="Times New Roman" w:hAnsi="Times New Roman" w:cs="Times New Roman"/>
                <w:color w:val="000000"/>
              </w:rPr>
              <w:t>)</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Night o</w:t>
            </w:r>
            <w:r w:rsidR="003D07BC">
              <w:rPr>
                <w:rFonts w:ascii="Times New Roman" w:hAnsi="Times New Roman" w:cs="Times New Roman"/>
                <w:color w:val="000000"/>
              </w:rPr>
              <w:t>f the Body Snatcher II (</w:t>
            </w:r>
            <w:r w:rsidR="003D07BC" w:rsidRPr="003D07BC">
              <w:rPr>
                <w:rFonts w:ascii="Times New Roman" w:hAnsi="Times New Roman" w:cs="Times New Roman"/>
                <w:i/>
                <w:color w:val="000000"/>
              </w:rPr>
              <w:t xml:space="preserve">see </w:t>
            </w:r>
            <w:r w:rsidRPr="003D07BC">
              <w:rPr>
                <w:rFonts w:ascii="Times New Roman" w:hAnsi="Times New Roman" w:cs="Times New Roman"/>
                <w:i/>
                <w:color w:val="000000"/>
              </w:rPr>
              <w:t>CMH</w:t>
            </w:r>
            <w:r w:rsidRPr="00B579CA">
              <w:rPr>
                <w:rFonts w:ascii="Times New Roman" w:hAnsi="Times New Roman" w:cs="Times New Roman"/>
                <w:color w:val="000000"/>
              </w:rPr>
              <w:t>)</w:t>
            </w:r>
          </w:p>
          <w:p w:rsidR="006D54F7" w:rsidRPr="00B579CA" w:rsidRDefault="006D54F7" w:rsidP="00334935">
            <w:pPr>
              <w:autoSpaceDE w:val="0"/>
              <w:autoSpaceDN w:val="0"/>
              <w:adjustRightInd w:val="0"/>
              <w:rPr>
                <w:rFonts w:ascii="Times New Roman" w:hAnsi="Times New Roman" w:cs="Times New Roman"/>
                <w:b/>
                <w:bCs/>
                <w:color w:val="000000"/>
              </w:rPr>
            </w:pPr>
          </w:p>
        </w:tc>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Recruit two (2) new members</w:t>
            </w:r>
          </w:p>
          <w:p w:rsidR="006D54F7"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color w:val="000000"/>
              </w:rPr>
              <w:t>Recruit four (4) new members</w:t>
            </w:r>
          </w:p>
        </w:tc>
      </w:tr>
      <w:tr w:rsidR="006D54F7" w:rsidTr="006D54F7">
        <w:tc>
          <w:tcPr>
            <w:tcW w:w="4788" w:type="dxa"/>
          </w:tcPr>
          <w:p w:rsidR="008B5364"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Chapter Membership Awards</w:t>
            </w:r>
          </w:p>
          <w:p w:rsidR="006D54F7" w:rsidRPr="00B579CA" w:rsidRDefault="006D54F7" w:rsidP="00334935">
            <w:pPr>
              <w:autoSpaceDE w:val="0"/>
              <w:autoSpaceDN w:val="0"/>
              <w:adjustRightInd w:val="0"/>
              <w:rPr>
                <w:rFonts w:ascii="Times New Roman" w:hAnsi="Times New Roman" w:cs="Times New Roman"/>
                <w:b/>
                <w:bCs/>
                <w:color w:val="000000"/>
              </w:rPr>
            </w:pPr>
          </w:p>
        </w:tc>
        <w:tc>
          <w:tcPr>
            <w:tcW w:w="4788" w:type="dxa"/>
          </w:tcPr>
          <w:p w:rsidR="006D54F7" w:rsidRPr="00B579CA" w:rsidRDefault="006D54F7" w:rsidP="00334935">
            <w:pPr>
              <w:autoSpaceDE w:val="0"/>
              <w:autoSpaceDN w:val="0"/>
              <w:adjustRightInd w:val="0"/>
              <w:rPr>
                <w:rFonts w:ascii="Times New Roman" w:hAnsi="Times New Roman" w:cs="Times New Roman"/>
                <w:b/>
                <w:bCs/>
                <w:color w:val="000000"/>
              </w:rPr>
            </w:pPr>
          </w:p>
        </w:tc>
      </w:tr>
      <w:tr w:rsidR="008B5364" w:rsidTr="006D54F7">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100% Class Par</w:t>
            </w:r>
            <w:r w:rsidR="00B31183">
              <w:rPr>
                <w:rFonts w:ascii="Times New Roman" w:hAnsi="Times New Roman" w:cs="Times New Roman"/>
                <w:color w:val="000000"/>
              </w:rPr>
              <w:t>ticipation (</w:t>
            </w:r>
            <w:r w:rsidR="00B31183" w:rsidRPr="00B31183">
              <w:rPr>
                <w:rFonts w:ascii="Times New Roman" w:hAnsi="Times New Roman" w:cs="Times New Roman"/>
                <w:i/>
                <w:color w:val="000000"/>
              </w:rPr>
              <w:t xml:space="preserve">see </w:t>
            </w:r>
            <w:r w:rsidRPr="00B31183">
              <w:rPr>
                <w:rFonts w:ascii="Times New Roman" w:hAnsi="Times New Roman" w:cs="Times New Roman"/>
                <w:i/>
                <w:color w:val="000000"/>
              </w:rPr>
              <w:t>CMH</w:t>
            </w:r>
            <w:r w:rsidRPr="00B579CA">
              <w:rPr>
                <w:rFonts w:ascii="Times New Roman" w:hAnsi="Times New Roman" w:cs="Times New Roman"/>
                <w:color w:val="000000"/>
              </w:rPr>
              <w:t>)</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Member</w:t>
            </w:r>
            <w:r w:rsidR="00B31183">
              <w:rPr>
                <w:rFonts w:ascii="Times New Roman" w:hAnsi="Times New Roman" w:cs="Times New Roman"/>
                <w:color w:val="000000"/>
              </w:rPr>
              <w:t>ship Achievement Award (</w:t>
            </w:r>
            <w:r w:rsidR="00B31183" w:rsidRPr="00B31183">
              <w:rPr>
                <w:rFonts w:ascii="Times New Roman" w:hAnsi="Times New Roman" w:cs="Times New Roman"/>
                <w:i/>
                <w:color w:val="000000"/>
              </w:rPr>
              <w:t xml:space="preserve">see </w:t>
            </w:r>
            <w:r w:rsidRPr="00B31183">
              <w:rPr>
                <w:rFonts w:ascii="Times New Roman" w:hAnsi="Times New Roman" w:cs="Times New Roman"/>
                <w:i/>
                <w:color w:val="000000"/>
              </w:rPr>
              <w:t>CMH</w:t>
            </w:r>
            <w:r w:rsidRPr="00B579CA">
              <w:rPr>
                <w:rFonts w:ascii="Times New Roman" w:hAnsi="Times New Roman" w:cs="Times New Roman"/>
                <w:color w:val="000000"/>
              </w:rPr>
              <w:t>)</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Largest Local Chapter Membership</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Local Market Share Award</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Local Recruitment of Chapters (</w:t>
            </w:r>
            <w:r w:rsidR="00B31183" w:rsidRPr="00B31183">
              <w:rPr>
                <w:rFonts w:ascii="Times New Roman" w:hAnsi="Times New Roman" w:cs="Times New Roman"/>
                <w:i/>
                <w:color w:val="000000"/>
              </w:rPr>
              <w:t xml:space="preserve">see </w:t>
            </w:r>
            <w:r w:rsidRPr="00B31183">
              <w:rPr>
                <w:rFonts w:ascii="Times New Roman" w:hAnsi="Times New Roman" w:cs="Times New Roman"/>
                <w:i/>
                <w:color w:val="000000"/>
              </w:rPr>
              <w:t>CMH</w:t>
            </w:r>
            <w:r w:rsidRPr="00B579CA">
              <w:rPr>
                <w:rFonts w:ascii="Times New Roman" w:hAnsi="Times New Roman" w:cs="Times New Roman"/>
                <w:color w:val="000000"/>
              </w:rPr>
              <w:t>)</w:t>
            </w:r>
          </w:p>
          <w:p w:rsidR="008B5364" w:rsidRPr="00B579CA" w:rsidRDefault="008B5364" w:rsidP="00334935">
            <w:pPr>
              <w:autoSpaceDE w:val="0"/>
              <w:autoSpaceDN w:val="0"/>
              <w:adjustRightInd w:val="0"/>
              <w:rPr>
                <w:rFonts w:ascii="Times New Roman" w:hAnsi="Times New Roman" w:cs="Times New Roman"/>
                <w:b/>
                <w:bCs/>
                <w:color w:val="000000"/>
              </w:rPr>
            </w:pPr>
          </w:p>
        </w:tc>
        <w:tc>
          <w:tcPr>
            <w:tcW w:w="4788" w:type="dxa"/>
          </w:tcPr>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Sign up everyone in a business class</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Maintain or increase membership from last year</w:t>
            </w:r>
          </w:p>
          <w:p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 of membership based on student body</w:t>
            </w:r>
          </w:p>
          <w:p w:rsidR="008B5364"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color w:val="000000"/>
              </w:rPr>
              <w:t>Requires at least 2 new or reactivated chapters</w:t>
            </w:r>
          </w:p>
        </w:tc>
      </w:tr>
    </w:tbl>
    <w:p w:rsidR="006D54F7" w:rsidRDefault="006D54F7" w:rsidP="00334935">
      <w:pPr>
        <w:autoSpaceDE w:val="0"/>
        <w:autoSpaceDN w:val="0"/>
        <w:adjustRightInd w:val="0"/>
        <w:spacing w:after="0" w:line="240" w:lineRule="auto"/>
        <w:rPr>
          <w:rFonts w:ascii="TimesNewRoman,Bold" w:hAnsi="TimesNewRoman,Bold" w:cs="TimesNewRoman,Bold"/>
          <w:b/>
          <w:bCs/>
          <w:color w:val="000000"/>
        </w:rPr>
      </w:pPr>
    </w:p>
    <w:p w:rsidR="00334935" w:rsidRPr="000F0AB8" w:rsidRDefault="00334935" w:rsidP="000F0AB8">
      <w:pPr>
        <w:pStyle w:val="Heading1"/>
      </w:pPr>
      <w:bookmarkStart w:id="19" w:name="_Toc295993871"/>
      <w:r w:rsidRPr="000F0AB8">
        <w:t>Conferences</w:t>
      </w:r>
      <w:bookmarkEnd w:id="19"/>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There are two district conferences available to the middle level members each year. These are:</w:t>
      </w:r>
    </w:p>
    <w:p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B5364">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District Fall Leadership Conference</w:t>
      </w:r>
      <w:r w:rsidRPr="00B579CA">
        <w:rPr>
          <w:rFonts w:ascii="Times New Roman" w:hAnsi="Times New Roman" w:cs="Times New Roman"/>
          <w:color w:val="000000"/>
        </w:rPr>
        <w:t xml:space="preserve">–held in September or October. </w:t>
      </w:r>
      <w:r w:rsidR="00F57BC2">
        <w:rPr>
          <w:rFonts w:ascii="Times New Roman" w:hAnsi="Times New Roman" w:cs="Times New Roman"/>
          <w:color w:val="000000"/>
        </w:rPr>
        <w:t>Features leadership development.</w:t>
      </w:r>
    </w:p>
    <w:p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rsidR="00334935" w:rsidRPr="008B5364" w:rsidRDefault="00334935" w:rsidP="008B5364">
      <w:pPr>
        <w:pStyle w:val="ListParagraph"/>
        <w:numPr>
          <w:ilvl w:val="0"/>
          <w:numId w:val="27"/>
        </w:numPr>
        <w:autoSpaceDE w:val="0"/>
        <w:autoSpaceDN w:val="0"/>
        <w:adjustRightInd w:val="0"/>
        <w:spacing w:after="0" w:line="240" w:lineRule="auto"/>
        <w:rPr>
          <w:rFonts w:ascii="TimesNewRoman" w:hAnsi="TimesNewRoman" w:cs="TimesNewRoman"/>
          <w:color w:val="000000"/>
        </w:rPr>
      </w:pPr>
      <w:r w:rsidRPr="00B579CA">
        <w:rPr>
          <w:rFonts w:ascii="Times New Roman" w:hAnsi="Times New Roman" w:cs="Times New Roman"/>
          <w:color w:val="000000"/>
          <w:u w:val="single"/>
        </w:rPr>
        <w:t>District Spring Leadership Conference</w:t>
      </w:r>
      <w:r w:rsidRPr="00B579CA">
        <w:rPr>
          <w:rFonts w:ascii="Times New Roman" w:hAnsi="Times New Roman" w:cs="Times New Roman"/>
          <w:color w:val="000000"/>
        </w:rPr>
        <w:t>–</w:t>
      </w:r>
      <w:r w:rsidR="008B5364" w:rsidRPr="00B579CA">
        <w:rPr>
          <w:rFonts w:ascii="Times New Roman" w:hAnsi="Times New Roman" w:cs="Times New Roman"/>
          <w:color w:val="000000"/>
        </w:rPr>
        <w:t>h</w:t>
      </w:r>
      <w:r w:rsidRPr="00B579CA">
        <w:rPr>
          <w:rFonts w:ascii="Times New Roman" w:hAnsi="Times New Roman" w:cs="Times New Roman"/>
          <w:color w:val="000000"/>
        </w:rPr>
        <w:t xml:space="preserve">eld in </w:t>
      </w:r>
      <w:r w:rsidR="00B31183">
        <w:rPr>
          <w:rFonts w:ascii="Times New Roman" w:hAnsi="Times New Roman" w:cs="Times New Roman"/>
          <w:color w:val="000000"/>
        </w:rPr>
        <w:t>April or May</w:t>
      </w:r>
      <w:r w:rsidRPr="00B579CA">
        <w:rPr>
          <w:rFonts w:ascii="Times New Roman" w:hAnsi="Times New Roman" w:cs="Times New Roman"/>
          <w:color w:val="000000"/>
        </w:rPr>
        <w:t>. Features competition</w:t>
      </w:r>
      <w:r w:rsidR="00F57BC2">
        <w:rPr>
          <w:rFonts w:ascii="TimesNewRoman" w:hAnsi="TimesNewRoman" w:cs="TimesNewRoman"/>
          <w:color w:val="000000"/>
        </w:rPr>
        <w:t xml:space="preserve"> </w:t>
      </w:r>
      <w:r w:rsidR="00F57BC2">
        <w:rPr>
          <w:rFonts w:ascii="Times New Roman" w:hAnsi="Times New Roman" w:cs="Times New Roman"/>
          <w:color w:val="000000"/>
        </w:rPr>
        <w:t xml:space="preserve">and </w:t>
      </w:r>
      <w:r w:rsidR="00F57BC2" w:rsidRPr="00B579CA">
        <w:rPr>
          <w:rFonts w:ascii="Times New Roman" w:hAnsi="Times New Roman" w:cs="Times New Roman"/>
          <w:color w:val="000000"/>
        </w:rPr>
        <w:t>district officer elections.</w:t>
      </w:r>
    </w:p>
    <w:p w:rsidR="008B5364" w:rsidRDefault="008B5364" w:rsidP="00334935">
      <w:pPr>
        <w:autoSpaceDE w:val="0"/>
        <w:autoSpaceDN w:val="0"/>
        <w:adjustRightInd w:val="0"/>
        <w:spacing w:after="0" w:line="240" w:lineRule="auto"/>
        <w:rPr>
          <w:rFonts w:ascii="TimesNewRoman,Bold" w:hAnsi="TimesNewRoman,Bold" w:cs="TimesNewRoman,Bold"/>
          <w:b/>
          <w:bCs/>
          <w:color w:val="000000"/>
          <w:sz w:val="40"/>
          <w:szCs w:val="40"/>
        </w:rPr>
      </w:pPr>
      <w:bookmarkStart w:id="20" w:name="_GoBack"/>
      <w:bookmarkEnd w:id="20"/>
    </w:p>
    <w:p w:rsidR="006D3AD0" w:rsidRDefault="006D3AD0" w:rsidP="00334935">
      <w:pPr>
        <w:autoSpaceDE w:val="0"/>
        <w:autoSpaceDN w:val="0"/>
        <w:adjustRightInd w:val="0"/>
        <w:spacing w:after="0" w:line="240" w:lineRule="auto"/>
        <w:rPr>
          <w:rFonts w:ascii="TimesNewRoman,Bold" w:hAnsi="TimesNewRoman,Bold" w:cs="TimesNewRoman,Bold"/>
          <w:b/>
          <w:bCs/>
          <w:color w:val="000000"/>
          <w:sz w:val="40"/>
          <w:szCs w:val="40"/>
        </w:rPr>
      </w:pPr>
    </w:p>
    <w:p w:rsidR="00997DA0" w:rsidRDefault="00997DA0">
      <w:pPr>
        <w:rPr>
          <w:smallCaps/>
          <w:spacing w:val="5"/>
          <w:sz w:val="32"/>
          <w:szCs w:val="32"/>
        </w:rPr>
      </w:pPr>
      <w:r>
        <w:br w:type="page"/>
      </w:r>
    </w:p>
    <w:p w:rsidR="00334935" w:rsidRPr="000F0AB8" w:rsidRDefault="00334935" w:rsidP="000F0AB8">
      <w:pPr>
        <w:pStyle w:val="Heading1"/>
      </w:pPr>
      <w:bookmarkStart w:id="21" w:name="_Toc295993872"/>
      <w:r w:rsidRPr="000F0AB8">
        <w:lastRenderedPageBreak/>
        <w:t>Competitive Recognition</w:t>
      </w:r>
      <w:bookmarkEnd w:id="21"/>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competitive recognition program helps in assessing students in the various k</w:t>
      </w:r>
      <w:r w:rsidR="008B5364" w:rsidRPr="00B579CA">
        <w:rPr>
          <w:rFonts w:ascii="Times New Roman" w:hAnsi="Times New Roman" w:cs="Times New Roman"/>
          <w:color w:val="000000"/>
        </w:rPr>
        <w:t xml:space="preserve">nowledge, skills, and abilities </w:t>
      </w:r>
      <w:r w:rsidRPr="00B579CA">
        <w:rPr>
          <w:rFonts w:ascii="Times New Roman" w:hAnsi="Times New Roman" w:cs="Times New Roman"/>
          <w:color w:val="000000"/>
        </w:rPr>
        <w:t>that</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make up today’s business education curriculum. Members participating in this program will:</w:t>
      </w:r>
    </w:p>
    <w:p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B5364">
      <w:pPr>
        <w:pStyle w:val="ListParagraph"/>
        <w:numPr>
          <w:ilvl w:val="0"/>
          <w:numId w:val="2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demonstrate their career competencies, business knowledge, and job-related skills;</w:t>
      </w:r>
    </w:p>
    <w:p w:rsidR="00334935" w:rsidRPr="00B579CA" w:rsidRDefault="00334935" w:rsidP="008B5364">
      <w:pPr>
        <w:pStyle w:val="ListParagraph"/>
        <w:numPr>
          <w:ilvl w:val="0"/>
          <w:numId w:val="2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expand their leadership skills</w:t>
      </w:r>
    </w:p>
    <w:p w:rsidR="00334935" w:rsidRPr="00B579CA" w:rsidRDefault="00334935" w:rsidP="008B5364">
      <w:pPr>
        <w:pStyle w:val="ListParagraph"/>
        <w:numPr>
          <w:ilvl w:val="0"/>
          <w:numId w:val="28"/>
        </w:num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demonstrate</w:t>
      </w:r>
      <w:proofErr w:type="gramEnd"/>
      <w:r w:rsidRPr="00B579CA">
        <w:rPr>
          <w:rFonts w:ascii="Times New Roman" w:hAnsi="Times New Roman" w:cs="Times New Roman"/>
          <w:color w:val="000000"/>
        </w:rPr>
        <w:t xml:space="preserve"> their competitive spirit; and</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receive recognition for their achievements.</w:t>
      </w:r>
    </w:p>
    <w:p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FBLA competitive events program is designed to correlate with nationally recognized business curriculum</w:t>
      </w:r>
    </w:p>
    <w:p w:rsidR="008B5364"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standards</w:t>
      </w:r>
      <w:proofErr w:type="gramEnd"/>
      <w:r w:rsidRPr="00B579CA">
        <w:rPr>
          <w:rFonts w:ascii="Times New Roman" w:hAnsi="Times New Roman" w:cs="Times New Roman"/>
          <w:color w:val="000000"/>
        </w:rPr>
        <w:t>. The Middle Level program offers members an opportunity to participate in career-related ac</w:t>
      </w:r>
      <w:r w:rsidR="008B5364" w:rsidRPr="00B579CA">
        <w:rPr>
          <w:rFonts w:ascii="Times New Roman" w:hAnsi="Times New Roman" w:cs="Times New Roman"/>
          <w:color w:val="000000"/>
        </w:rPr>
        <w:t xml:space="preserve">tivities </w:t>
      </w:r>
      <w:r w:rsidRPr="00B579CA">
        <w:rPr>
          <w:rFonts w:ascii="Times New Roman" w:hAnsi="Times New Roman" w:cs="Times New Roman"/>
          <w:color w:val="000000"/>
        </w:rPr>
        <w:t>designed</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to reach professional goals. These events are based on projects developed from one of the goals of FBLA-PBL and the</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curriculum of business education programs.</w:t>
      </w:r>
      <w:r w:rsidR="008B5364" w:rsidRPr="00B579CA">
        <w:rPr>
          <w:rFonts w:ascii="Times New Roman" w:hAnsi="Times New Roman" w:cs="Times New Roman"/>
          <w:color w:val="000000"/>
        </w:rPr>
        <w:t xml:space="preserve"> </w:t>
      </w:r>
    </w:p>
    <w:p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Competitive recognition </w:t>
      </w:r>
      <w:r w:rsidR="00FE2221">
        <w:rPr>
          <w:rFonts w:ascii="Times New Roman" w:hAnsi="Times New Roman" w:cs="Times New Roman"/>
          <w:color w:val="000000"/>
        </w:rPr>
        <w:t>is</w:t>
      </w:r>
      <w:r w:rsidRPr="00B579CA">
        <w:rPr>
          <w:rFonts w:ascii="Times New Roman" w:hAnsi="Times New Roman" w:cs="Times New Roman"/>
          <w:color w:val="000000"/>
        </w:rPr>
        <w:t xml:space="preserve"> divided into three categories: Chapter, Individual, and Team. </w:t>
      </w:r>
      <w:r w:rsidRPr="00B579CA">
        <w:rPr>
          <w:rFonts w:ascii="Times New Roman" w:hAnsi="Times New Roman" w:cs="Times New Roman"/>
          <w:b/>
          <w:bCs/>
          <w:color w:val="000000"/>
        </w:rPr>
        <w:t>Effective Spring 2004</w:t>
      </w:r>
      <w:r w:rsidRPr="00B579CA">
        <w:rPr>
          <w:rFonts w:ascii="Times New Roman" w:hAnsi="Times New Roman" w:cs="Times New Roman"/>
          <w:color w:val="000000"/>
        </w:rPr>
        <w:t>,</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Arkansas Middle Level will participate in the National Competitive Recognition program. This program is in addition</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to the District Awards Program already in place. This national program offers national, state, and district recognition in</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many different events. The current events offered are:</w:t>
      </w:r>
    </w:p>
    <w:p w:rsidR="008B5364" w:rsidRDefault="008B5364" w:rsidP="00334935">
      <w:pPr>
        <w:autoSpaceDE w:val="0"/>
        <w:autoSpaceDN w:val="0"/>
        <w:adjustRightInd w:val="0"/>
        <w:spacing w:after="0" w:line="240" w:lineRule="auto"/>
        <w:rPr>
          <w:rFonts w:ascii="TimesNewRoman,Bold" w:hAnsi="TimesNewRoman,Bold" w:cs="TimesNewRoman,Bold"/>
          <w:b/>
          <w:bCs/>
          <w:color w:val="000000"/>
        </w:rPr>
      </w:pPr>
    </w:p>
    <w:tbl>
      <w:tblPr>
        <w:tblStyle w:val="TableGrid"/>
        <w:tblW w:w="0" w:type="auto"/>
        <w:tblLook w:val="04A0" w:firstRow="1" w:lastRow="0" w:firstColumn="1" w:lastColumn="0" w:noHBand="0" w:noVBand="1"/>
      </w:tblPr>
      <w:tblGrid>
        <w:gridCol w:w="2988"/>
        <w:gridCol w:w="1440"/>
        <w:gridCol w:w="5148"/>
      </w:tblGrid>
      <w:tr w:rsidR="009261B2" w:rsidTr="00E61FE6">
        <w:tc>
          <w:tcPr>
            <w:tcW w:w="2988" w:type="dxa"/>
          </w:tcPr>
          <w:p w:rsidR="009261B2" w:rsidRDefault="009261B2" w:rsidP="00334935">
            <w:pPr>
              <w:autoSpaceDE w:val="0"/>
              <w:autoSpaceDN w:val="0"/>
              <w:adjustRightInd w:val="0"/>
              <w:rPr>
                <w:rFonts w:ascii="TimesNewRoman,Bold" w:hAnsi="TimesNewRoman,Bold" w:cs="TimesNewRoman,Bold"/>
                <w:b/>
                <w:bCs/>
                <w:color w:val="000000"/>
              </w:rPr>
            </w:pPr>
            <w:r w:rsidRPr="00334935">
              <w:rPr>
                <w:rFonts w:ascii="TimesNewRoman,Bold" w:hAnsi="TimesNewRoman,Bold" w:cs="TimesNewRoman,Bold"/>
                <w:b/>
                <w:bCs/>
                <w:color w:val="000000"/>
              </w:rPr>
              <w:t>Event</w:t>
            </w:r>
          </w:p>
        </w:tc>
        <w:tc>
          <w:tcPr>
            <w:tcW w:w="1440" w:type="dxa"/>
          </w:tcPr>
          <w:p w:rsidR="009261B2" w:rsidRDefault="009261B2" w:rsidP="00334935">
            <w:pPr>
              <w:autoSpaceDE w:val="0"/>
              <w:autoSpaceDN w:val="0"/>
              <w:adjustRightInd w:val="0"/>
              <w:rPr>
                <w:rFonts w:ascii="TimesNewRoman,Bold" w:hAnsi="TimesNewRoman,Bold" w:cs="TimesNewRoman,Bold"/>
                <w:b/>
                <w:bCs/>
                <w:color w:val="000000"/>
              </w:rPr>
            </w:pPr>
            <w:r w:rsidRPr="00334935">
              <w:rPr>
                <w:rFonts w:ascii="TimesNewRoman,Bold" w:hAnsi="TimesNewRoman,Bold" w:cs="TimesNewRoman,Bold"/>
                <w:b/>
                <w:bCs/>
                <w:color w:val="000000"/>
              </w:rPr>
              <w:t>Type</w:t>
            </w:r>
          </w:p>
        </w:tc>
        <w:tc>
          <w:tcPr>
            <w:tcW w:w="5148" w:type="dxa"/>
          </w:tcPr>
          <w:p w:rsidR="009261B2" w:rsidRDefault="009261B2" w:rsidP="00334935">
            <w:pPr>
              <w:autoSpaceDE w:val="0"/>
              <w:autoSpaceDN w:val="0"/>
              <w:adjustRightInd w:val="0"/>
              <w:rPr>
                <w:rFonts w:ascii="TimesNewRoman,Bold" w:hAnsi="TimesNewRoman,Bold" w:cs="TimesNewRoman,Bold"/>
                <w:b/>
                <w:bCs/>
                <w:color w:val="000000"/>
              </w:rPr>
            </w:pPr>
            <w:r w:rsidRPr="00334935">
              <w:rPr>
                <w:rFonts w:ascii="TimesNewRoman,Bold" w:hAnsi="TimesNewRoman,Bold" w:cs="TimesNewRoman,Bold"/>
                <w:b/>
                <w:bCs/>
                <w:color w:val="000000"/>
              </w:rPr>
              <w:t>Description</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Career Exploration</w:t>
            </w:r>
          </w:p>
        </w:tc>
        <w:tc>
          <w:tcPr>
            <w:tcW w:w="1440"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F97BFD" w:rsidP="009261B2">
            <w:pPr>
              <w:autoSpaceDE w:val="0"/>
              <w:autoSpaceDN w:val="0"/>
              <w:adjustRightInd w:val="0"/>
              <w:rPr>
                <w:rFonts w:ascii="Times New Roman" w:hAnsi="Times New Roman" w:cs="Times New Roman"/>
              </w:rPr>
            </w:pPr>
            <w:r>
              <w:rPr>
                <w:rFonts w:ascii="Times New Roman" w:hAnsi="Times New Roman" w:cs="Times New Roman"/>
              </w:rPr>
              <w:t>Online</w:t>
            </w:r>
            <w:r w:rsidR="009261B2" w:rsidRPr="00B579CA">
              <w:rPr>
                <w:rFonts w:ascii="Times New Roman" w:hAnsi="Times New Roman" w:cs="Times New Roman"/>
              </w:rPr>
              <w:t xml:space="preserve"> objective test which may include questions</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on skills, career plans, career goals, job searches, job</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applications, cover letters, resumes, interviews,</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i/>
                <w:iCs/>
              </w:rPr>
              <w:t>Occupational Outlook Handbook</w:t>
            </w:r>
            <w:r w:rsidRPr="00B579CA">
              <w:rPr>
                <w:rFonts w:ascii="Times New Roman" w:hAnsi="Times New Roman" w:cs="Times New Roman"/>
              </w:rPr>
              <w:t>, and basic career</w:t>
            </w:r>
          </w:p>
          <w:p w:rsidR="009261B2" w:rsidRPr="00B579CA" w:rsidRDefault="00B31183" w:rsidP="009261B2">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E</w:t>
            </w:r>
            <w:r w:rsidR="009261B2" w:rsidRPr="00B579CA">
              <w:rPr>
                <w:rFonts w:ascii="Times New Roman" w:hAnsi="Times New Roman" w:cs="Times New Roman"/>
              </w:rPr>
              <w:t>ducation</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Computer Slide Show</w:t>
            </w:r>
          </w:p>
        </w:tc>
        <w:tc>
          <w:tcPr>
            <w:tcW w:w="1440"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 or Team</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Create a presentation on a specified topic. Refer to</w:t>
            </w:r>
          </w:p>
          <w:p w:rsidR="009261B2" w:rsidRPr="00B579CA" w:rsidRDefault="009261B2" w:rsidP="009261B2">
            <w:pPr>
              <w:autoSpaceDE w:val="0"/>
              <w:autoSpaceDN w:val="0"/>
              <w:adjustRightInd w:val="0"/>
              <w:rPr>
                <w:rFonts w:ascii="Times New Roman" w:hAnsi="Times New Roman" w:cs="Times New Roman"/>
                <w:i/>
                <w:iCs/>
              </w:rPr>
            </w:pPr>
            <w:r w:rsidRPr="00B579CA">
              <w:rPr>
                <w:rFonts w:ascii="Times New Roman" w:hAnsi="Times New Roman" w:cs="Times New Roman"/>
              </w:rPr>
              <w:t xml:space="preserve">the guidelines in your </w:t>
            </w:r>
            <w:r w:rsidRPr="00B579CA">
              <w:rPr>
                <w:rFonts w:ascii="Times New Roman" w:hAnsi="Times New Roman" w:cs="Times New Roman"/>
                <w:i/>
                <w:iCs/>
              </w:rPr>
              <w:t>Chapter Management</w:t>
            </w:r>
          </w:p>
          <w:p w:rsidR="009261B2" w:rsidRPr="00B579CA" w:rsidRDefault="009261B2" w:rsidP="00B31183">
            <w:pPr>
              <w:autoSpaceDE w:val="0"/>
              <w:autoSpaceDN w:val="0"/>
              <w:adjustRightInd w:val="0"/>
              <w:rPr>
                <w:rFonts w:ascii="Times New Roman" w:hAnsi="Times New Roman" w:cs="Times New Roman"/>
                <w:b/>
                <w:bCs/>
                <w:color w:val="000000"/>
              </w:rPr>
            </w:pPr>
            <w:r w:rsidRPr="00B579CA">
              <w:rPr>
                <w:rFonts w:ascii="Times New Roman" w:hAnsi="Times New Roman" w:cs="Times New Roman"/>
                <w:i/>
                <w:iCs/>
              </w:rPr>
              <w:t xml:space="preserve">Handbook </w:t>
            </w:r>
            <w:r w:rsidRPr="00B579CA">
              <w:rPr>
                <w:rFonts w:ascii="Times New Roman" w:hAnsi="Times New Roman" w:cs="Times New Roman"/>
              </w:rPr>
              <w:t>for the topic</w:t>
            </w:r>
            <w:r w:rsidR="00B31183">
              <w:rPr>
                <w:rFonts w:ascii="Times New Roman" w:hAnsi="Times New Roman" w:cs="Times New Roman"/>
              </w:rPr>
              <w:t>.  There is no performance event at the district’s spring leadership conference.</w:t>
            </w:r>
            <w:r w:rsidRPr="00B579CA">
              <w:rPr>
                <w:rFonts w:ascii="Times New Roman" w:hAnsi="Times New Roman" w:cs="Times New Roman"/>
              </w:rPr>
              <w:t xml:space="preserve"> </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Desktop Publishing Application</w:t>
            </w:r>
          </w:p>
        </w:tc>
        <w:tc>
          <w:tcPr>
            <w:tcW w:w="1440"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 or Team</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Create, design, and produce usable copy on a</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t>computer</w:t>
            </w:r>
            <w:proofErr w:type="gramEnd"/>
            <w:r w:rsidRPr="00B579CA">
              <w:rPr>
                <w:rFonts w:ascii="Times New Roman" w:hAnsi="Times New Roman" w:cs="Times New Roman"/>
              </w:rPr>
              <w:t xml:space="preserve"> using desktop publishing software.</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Competitors will take a written objective test at</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the district conference for district competition</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b/>
                <w:bCs/>
              </w:rPr>
              <w:t>only</w:t>
            </w:r>
            <w:proofErr w:type="gramEnd"/>
            <w:r w:rsidRPr="00B579CA">
              <w:rPr>
                <w:rFonts w:ascii="Times New Roman" w:hAnsi="Times New Roman" w:cs="Times New Roman"/>
                <w:b/>
                <w:bCs/>
              </w:rPr>
              <w:t>.</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Keyboarding Applications I</w:t>
            </w:r>
          </w:p>
        </w:tc>
        <w:tc>
          <w:tcPr>
            <w:tcW w:w="1440"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 xml:space="preserve">Using a computer, produce a personal letter, a </w:t>
            </w:r>
            <w:proofErr w:type="spellStart"/>
            <w:r w:rsidRPr="00B579CA">
              <w:rPr>
                <w:rFonts w:ascii="Times New Roman" w:hAnsi="Times New Roman" w:cs="Times New Roman"/>
              </w:rPr>
              <w:t>onepage</w:t>
            </w:r>
            <w:proofErr w:type="spellEnd"/>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report, and a one- or two-column table/centering</w:t>
            </w:r>
          </w:p>
          <w:p w:rsidR="009261B2" w:rsidRPr="00B579CA" w:rsidRDefault="009261B2" w:rsidP="009261B2">
            <w:pPr>
              <w:autoSpaceDE w:val="0"/>
              <w:autoSpaceDN w:val="0"/>
              <w:adjustRightInd w:val="0"/>
              <w:rPr>
                <w:rFonts w:ascii="Times New Roman" w:hAnsi="Times New Roman" w:cs="Times New Roman"/>
                <w:b/>
                <w:bCs/>
              </w:rPr>
            </w:pPr>
            <w:proofErr w:type="gramStart"/>
            <w:r w:rsidRPr="00B579CA">
              <w:rPr>
                <w:rFonts w:ascii="Times New Roman" w:hAnsi="Times New Roman" w:cs="Times New Roman"/>
              </w:rPr>
              <w:t>problem</w:t>
            </w:r>
            <w:proofErr w:type="gramEnd"/>
            <w:r w:rsidRPr="00B579CA">
              <w:rPr>
                <w:rFonts w:ascii="Times New Roman" w:hAnsi="Times New Roman" w:cs="Times New Roman"/>
              </w:rPr>
              <w:t xml:space="preserve">. </w:t>
            </w:r>
            <w:r w:rsidRPr="00B579CA">
              <w:rPr>
                <w:rFonts w:ascii="Times New Roman" w:hAnsi="Times New Roman" w:cs="Times New Roman"/>
                <w:b/>
                <w:bCs/>
              </w:rPr>
              <w:t>Competitors will take a</w:t>
            </w:r>
            <w:r w:rsidR="00F97BFD">
              <w:rPr>
                <w:rFonts w:ascii="Times New Roman" w:hAnsi="Times New Roman" w:cs="Times New Roman"/>
                <w:b/>
                <w:bCs/>
              </w:rPr>
              <w:t>n online</w:t>
            </w:r>
            <w:r w:rsidRPr="00B579CA">
              <w:rPr>
                <w:rFonts w:ascii="Times New Roman" w:hAnsi="Times New Roman" w:cs="Times New Roman"/>
                <w:b/>
                <w:bCs/>
              </w:rPr>
              <w:t xml:space="preserve"> objective</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test at the district conference for district</w:t>
            </w:r>
          </w:p>
          <w:p w:rsidR="009261B2" w:rsidRPr="00B579CA" w:rsidRDefault="009261B2" w:rsidP="009261B2">
            <w:pPr>
              <w:autoSpaceDE w:val="0"/>
              <w:autoSpaceDN w:val="0"/>
              <w:adjustRightInd w:val="0"/>
              <w:rPr>
                <w:rFonts w:ascii="Times New Roman" w:hAnsi="Times New Roman" w:cs="Times New Roman"/>
                <w:b/>
                <w:bCs/>
              </w:rPr>
            </w:pPr>
            <w:proofErr w:type="gramStart"/>
            <w:r w:rsidRPr="00B579CA">
              <w:rPr>
                <w:rFonts w:ascii="Times New Roman" w:hAnsi="Times New Roman" w:cs="Times New Roman"/>
                <w:b/>
                <w:bCs/>
              </w:rPr>
              <w:t>competition</w:t>
            </w:r>
            <w:proofErr w:type="gramEnd"/>
            <w:r w:rsidRPr="00B579CA">
              <w:rPr>
                <w:rFonts w:ascii="Times New Roman" w:hAnsi="Times New Roman" w:cs="Times New Roman"/>
                <w:b/>
                <w:bCs/>
              </w:rPr>
              <w:t xml:space="preserve"> only.</w:t>
            </w:r>
          </w:p>
          <w:p w:rsidR="00E61FE6" w:rsidRPr="00B579CA" w:rsidRDefault="00E61FE6" w:rsidP="009261B2">
            <w:pPr>
              <w:autoSpaceDE w:val="0"/>
              <w:autoSpaceDN w:val="0"/>
              <w:adjustRightInd w:val="0"/>
              <w:rPr>
                <w:rFonts w:ascii="Times New Roman" w:hAnsi="Times New Roman" w:cs="Times New Roman"/>
                <w:b/>
                <w:bCs/>
                <w:color w:val="000000"/>
              </w:rPr>
            </w:pP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Keyboarding Applications II</w:t>
            </w:r>
          </w:p>
        </w:tc>
        <w:tc>
          <w:tcPr>
            <w:tcW w:w="1440"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 xml:space="preserve">Using a computer, produce a business letter; a </w:t>
            </w:r>
            <w:proofErr w:type="spellStart"/>
            <w:r w:rsidRPr="00B579CA">
              <w:rPr>
                <w:rFonts w:ascii="Times New Roman" w:hAnsi="Times New Roman" w:cs="Times New Roman"/>
              </w:rPr>
              <w:t>onepage</w:t>
            </w:r>
            <w:proofErr w:type="spellEnd"/>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report with a title page, reference page, and</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t>citations</w:t>
            </w:r>
            <w:proofErr w:type="gramEnd"/>
            <w:r w:rsidRPr="00B579CA">
              <w:rPr>
                <w:rFonts w:ascii="Times New Roman" w:hAnsi="Times New Roman" w:cs="Times New Roman"/>
              </w:rPr>
              <w:t>; and a two- or three-column table.</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Competitors will take a</w:t>
            </w:r>
            <w:r w:rsidR="00F97BFD">
              <w:rPr>
                <w:rFonts w:ascii="Times New Roman" w:hAnsi="Times New Roman" w:cs="Times New Roman"/>
                <w:b/>
                <w:bCs/>
              </w:rPr>
              <w:t>n online</w:t>
            </w:r>
            <w:r w:rsidRPr="00B579CA">
              <w:rPr>
                <w:rFonts w:ascii="Times New Roman" w:hAnsi="Times New Roman" w:cs="Times New Roman"/>
                <w:b/>
                <w:bCs/>
              </w:rPr>
              <w:t xml:space="preserve"> objective test at</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the district conference for district competition</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b/>
                <w:bCs/>
              </w:rPr>
              <w:t>only</w:t>
            </w:r>
            <w:proofErr w:type="gramEnd"/>
            <w:r w:rsidRPr="00B579CA">
              <w:rPr>
                <w:rFonts w:ascii="Times New Roman" w:hAnsi="Times New Roman" w:cs="Times New Roman"/>
                <w:b/>
                <w:bCs/>
              </w:rPr>
              <w:t>.</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Proofreading and Editing</w:t>
            </w:r>
          </w:p>
        </w:tc>
        <w:tc>
          <w:tcPr>
            <w:tcW w:w="1440" w:type="dxa"/>
          </w:tcPr>
          <w:p w:rsidR="009261B2" w:rsidRPr="00B579CA" w:rsidRDefault="009261B2" w:rsidP="008E1DD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F97BFD" w:rsidP="009261B2">
            <w:pPr>
              <w:autoSpaceDE w:val="0"/>
              <w:autoSpaceDN w:val="0"/>
              <w:adjustRightInd w:val="0"/>
              <w:rPr>
                <w:rFonts w:ascii="Times New Roman" w:hAnsi="Times New Roman" w:cs="Times New Roman"/>
              </w:rPr>
            </w:pPr>
            <w:r>
              <w:rPr>
                <w:rFonts w:ascii="Times New Roman" w:hAnsi="Times New Roman" w:cs="Times New Roman"/>
              </w:rPr>
              <w:t>Online</w:t>
            </w:r>
            <w:r w:rsidR="009261B2" w:rsidRPr="00B579CA">
              <w:rPr>
                <w:rFonts w:ascii="Times New Roman" w:hAnsi="Times New Roman" w:cs="Times New Roman"/>
              </w:rPr>
              <w:t xml:space="preserve"> objective test which may include questions</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on proofreading, grammar, punctuation, word</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division, expression of numbers, capitalization, and</w:t>
            </w:r>
          </w:p>
          <w:p w:rsidR="009261B2" w:rsidRPr="00B579CA" w:rsidRDefault="009261B2" w:rsidP="009261B2">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business spelling</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Spreadsheet</w:t>
            </w:r>
          </w:p>
        </w:tc>
        <w:tc>
          <w:tcPr>
            <w:tcW w:w="1440" w:type="dxa"/>
          </w:tcPr>
          <w:p w:rsidR="009261B2" w:rsidRPr="00B579CA" w:rsidRDefault="009261B2" w:rsidP="008E1DD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Using a spreadsheet software, participants should be</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prepared to complete problems in a spreadsheet</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format, which may include various functions,</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including formatting, sorting, editing, creating and</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t>applying</w:t>
            </w:r>
            <w:proofErr w:type="gramEnd"/>
            <w:r w:rsidRPr="00B579CA">
              <w:rPr>
                <w:rFonts w:ascii="Times New Roman" w:hAnsi="Times New Roman" w:cs="Times New Roman"/>
              </w:rPr>
              <w:t xml:space="preserve"> formulas, and charts. Results must be</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lastRenderedPageBreak/>
              <w:t>printed</w:t>
            </w:r>
            <w:proofErr w:type="gramEnd"/>
            <w:r w:rsidRPr="00B579CA">
              <w:rPr>
                <w:rFonts w:ascii="Times New Roman" w:hAnsi="Times New Roman" w:cs="Times New Roman"/>
              </w:rPr>
              <w:t xml:space="preserve"> in regular view and formula-view printout.</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Competitors will take a</w:t>
            </w:r>
            <w:r w:rsidR="00F97BFD">
              <w:rPr>
                <w:rFonts w:ascii="Times New Roman" w:hAnsi="Times New Roman" w:cs="Times New Roman"/>
                <w:b/>
                <w:bCs/>
              </w:rPr>
              <w:t>n online</w:t>
            </w:r>
            <w:r w:rsidRPr="00B579CA">
              <w:rPr>
                <w:rFonts w:ascii="Times New Roman" w:hAnsi="Times New Roman" w:cs="Times New Roman"/>
                <w:b/>
                <w:bCs/>
              </w:rPr>
              <w:t xml:space="preserve"> objective test at</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the district conference for district competition</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b/>
                <w:bCs/>
              </w:rPr>
              <w:t>only</w:t>
            </w:r>
            <w:proofErr w:type="gramEnd"/>
            <w:r w:rsidRPr="00B579CA">
              <w:rPr>
                <w:rFonts w:ascii="Times New Roman" w:hAnsi="Times New Roman" w:cs="Times New Roman"/>
                <w:b/>
                <w:bCs/>
              </w:rPr>
              <w:t>.</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lastRenderedPageBreak/>
              <w:t>Web Page Creation</w:t>
            </w:r>
          </w:p>
        </w:tc>
        <w:tc>
          <w:tcPr>
            <w:tcW w:w="1440" w:type="dxa"/>
          </w:tcPr>
          <w:p w:rsidR="009261B2" w:rsidRPr="00B579CA" w:rsidRDefault="009261B2" w:rsidP="008E1DD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 or Team</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Create a web page using the specific topic given each</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t>year</w:t>
            </w:r>
            <w:proofErr w:type="gramEnd"/>
            <w:r w:rsidRPr="00B579CA">
              <w:rPr>
                <w:rFonts w:ascii="Times New Roman" w:hAnsi="Times New Roman" w:cs="Times New Roman"/>
              </w:rPr>
              <w:t xml:space="preserve"> in the national Chapter Management Handbook.</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Web pages must be submitted on a CD and must be</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viewable with a variety of browsers (Netscape, MS</w:t>
            </w:r>
          </w:p>
          <w:p w:rsidR="009261B2" w:rsidRPr="00B579CA" w:rsidRDefault="009261B2" w:rsidP="009261B2">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Explorer, etc.)</w:t>
            </w:r>
            <w:r w:rsidR="00B31183">
              <w:rPr>
                <w:rFonts w:ascii="Times New Roman" w:hAnsi="Times New Roman" w:cs="Times New Roman"/>
              </w:rPr>
              <w:t xml:space="preserve">  There is no performance event at the district spring leadership conference.</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American Enterprise Project</w:t>
            </w:r>
          </w:p>
        </w:tc>
        <w:tc>
          <w:tcPr>
            <w:tcW w:w="1440" w:type="dxa"/>
          </w:tcPr>
          <w:p w:rsidR="009261B2" w:rsidRPr="00B579CA" w:rsidRDefault="009261B2" w:rsidP="008E1DD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Chapter</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Complete a project and submit a five-page (5) report</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t>about</w:t>
            </w:r>
            <w:proofErr w:type="gramEnd"/>
            <w:r w:rsidRPr="00B579CA">
              <w:rPr>
                <w:rFonts w:ascii="Times New Roman" w:hAnsi="Times New Roman" w:cs="Times New Roman"/>
              </w:rPr>
              <w:t xml:space="preserve"> the project. The project must promote an</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awareness of some part of the American enterprise</w:t>
            </w:r>
          </w:p>
          <w:p w:rsidR="009261B2" w:rsidRPr="00B579CA" w:rsidRDefault="009261B2" w:rsidP="009261B2">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system with the school and/or community</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Community Service Project</w:t>
            </w:r>
          </w:p>
        </w:tc>
        <w:tc>
          <w:tcPr>
            <w:tcW w:w="1440" w:type="dxa"/>
          </w:tcPr>
          <w:p w:rsidR="009261B2" w:rsidRPr="00B579CA" w:rsidRDefault="009261B2" w:rsidP="008E1DD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Chapter</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Complete a project and submit a five-page (5) report</w:t>
            </w:r>
          </w:p>
          <w:p w:rsidR="009261B2" w:rsidRPr="00B579CA" w:rsidRDefault="009261B2" w:rsidP="009261B2">
            <w:pPr>
              <w:autoSpaceDE w:val="0"/>
              <w:autoSpaceDN w:val="0"/>
              <w:adjustRightInd w:val="0"/>
              <w:rPr>
                <w:rFonts w:ascii="Times New Roman" w:hAnsi="Times New Roman" w:cs="Times New Roman"/>
              </w:rPr>
            </w:pPr>
            <w:proofErr w:type="gramStart"/>
            <w:r w:rsidRPr="00B579CA">
              <w:rPr>
                <w:rFonts w:ascii="Times New Roman" w:hAnsi="Times New Roman" w:cs="Times New Roman"/>
              </w:rPr>
              <w:t>about</w:t>
            </w:r>
            <w:proofErr w:type="gramEnd"/>
            <w:r w:rsidRPr="00B579CA">
              <w:rPr>
                <w:rFonts w:ascii="Times New Roman" w:hAnsi="Times New Roman" w:cs="Times New Roman"/>
              </w:rPr>
              <w:t xml:space="preserve"> the project. The report should describe a</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rPr>
              <w:t>project</w:t>
            </w:r>
            <w:proofErr w:type="gramEnd"/>
            <w:r w:rsidRPr="00B579CA">
              <w:rPr>
                <w:rFonts w:ascii="Times New Roman" w:hAnsi="Times New Roman" w:cs="Times New Roman"/>
              </w:rPr>
              <w:t xml:space="preserve"> that serves the community.</w:t>
            </w:r>
          </w:p>
        </w:tc>
      </w:tr>
      <w:tr w:rsidR="009261B2" w:rsidTr="00E61FE6">
        <w:tc>
          <w:tcPr>
            <w:tcW w:w="2988"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Local Chapter Activities Report</w:t>
            </w:r>
          </w:p>
        </w:tc>
        <w:tc>
          <w:tcPr>
            <w:tcW w:w="1440" w:type="dxa"/>
          </w:tcPr>
          <w:p w:rsidR="009261B2" w:rsidRPr="00B579CA" w:rsidRDefault="009261B2" w:rsidP="008E1DD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Chapter</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A five-page (5) report that summarizes the activities</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of the local chapter during the current membership</w:t>
            </w:r>
          </w:p>
          <w:p w:rsidR="009261B2" w:rsidRPr="00B579CA" w:rsidRDefault="009261B2" w:rsidP="009261B2">
            <w:pPr>
              <w:autoSpaceDE w:val="0"/>
              <w:autoSpaceDN w:val="0"/>
              <w:adjustRightInd w:val="0"/>
              <w:rPr>
                <w:rFonts w:ascii="Times New Roman" w:hAnsi="Times New Roman" w:cs="Times New Roman"/>
                <w:b/>
                <w:bCs/>
              </w:rPr>
            </w:pPr>
            <w:proofErr w:type="gramStart"/>
            <w:r w:rsidRPr="00B579CA">
              <w:rPr>
                <w:rFonts w:ascii="Times New Roman" w:hAnsi="Times New Roman" w:cs="Times New Roman"/>
              </w:rPr>
              <w:t>year</w:t>
            </w:r>
            <w:proofErr w:type="gramEnd"/>
            <w:r w:rsidRPr="00B579CA">
              <w:rPr>
                <w:rFonts w:ascii="Times New Roman" w:hAnsi="Times New Roman" w:cs="Times New Roman"/>
              </w:rPr>
              <w:t xml:space="preserve"> (August-April). </w:t>
            </w:r>
            <w:r w:rsidRPr="00B579CA">
              <w:rPr>
                <w:rFonts w:ascii="Times New Roman" w:hAnsi="Times New Roman" w:cs="Times New Roman"/>
                <w:b/>
                <w:bCs/>
              </w:rPr>
              <w:t>This report is required for</w:t>
            </w:r>
          </w:p>
          <w:p w:rsidR="009261B2" w:rsidRPr="00B579CA" w:rsidRDefault="009261B2" w:rsidP="009261B2">
            <w:pPr>
              <w:autoSpaceDE w:val="0"/>
              <w:autoSpaceDN w:val="0"/>
              <w:adjustRightInd w:val="0"/>
              <w:rPr>
                <w:rFonts w:ascii="Times New Roman" w:hAnsi="Times New Roman" w:cs="Times New Roman"/>
                <w:b/>
                <w:bCs/>
              </w:rPr>
            </w:pPr>
            <w:r w:rsidRPr="00B579CA">
              <w:rPr>
                <w:rFonts w:ascii="Times New Roman" w:hAnsi="Times New Roman" w:cs="Times New Roman"/>
                <w:b/>
                <w:bCs/>
              </w:rPr>
              <w:t>chapters applying for the Outstanding Chapter</w:t>
            </w:r>
          </w:p>
          <w:p w:rsidR="009261B2" w:rsidRPr="00B579CA" w:rsidRDefault="009261B2" w:rsidP="009261B2">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rPr>
              <w:t>Award of Merit.</w:t>
            </w:r>
          </w:p>
        </w:tc>
      </w:tr>
    </w:tbl>
    <w:p w:rsidR="009261B2" w:rsidRDefault="009261B2" w:rsidP="00334935">
      <w:pPr>
        <w:autoSpaceDE w:val="0"/>
        <w:autoSpaceDN w:val="0"/>
        <w:adjustRightInd w:val="0"/>
        <w:spacing w:after="0" w:line="240" w:lineRule="auto"/>
        <w:rPr>
          <w:rFonts w:ascii="TimesNewRoman,Bold" w:hAnsi="TimesNewRoman,Bold" w:cs="TimesNewRoman,Bold"/>
          <w:b/>
          <w:bCs/>
          <w:color w:val="000000"/>
        </w:rPr>
      </w:pPr>
    </w:p>
    <w:p w:rsidR="009261B2" w:rsidRDefault="009261B2" w:rsidP="00334935">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INDIVIDUAL RECOGNITION EVENTS</w:t>
      </w:r>
    </w:p>
    <w:p w:rsidR="009261B2" w:rsidRDefault="009261B2" w:rsidP="00334935">
      <w:pPr>
        <w:autoSpaceDE w:val="0"/>
        <w:autoSpaceDN w:val="0"/>
        <w:adjustRightInd w:val="0"/>
        <w:spacing w:after="0" w:line="240" w:lineRule="auto"/>
        <w:rPr>
          <w:rFonts w:ascii="TimesNewRoman,Bold" w:hAnsi="TimesNewRoman,Bold" w:cs="TimesNewRoman,Bold"/>
          <w:b/>
          <w:bCs/>
        </w:rPr>
      </w:pPr>
    </w:p>
    <w:tbl>
      <w:tblPr>
        <w:tblStyle w:val="TableGrid"/>
        <w:tblW w:w="0" w:type="auto"/>
        <w:tblLook w:val="04A0" w:firstRow="1" w:lastRow="0" w:firstColumn="1" w:lastColumn="0" w:noHBand="0" w:noVBand="1"/>
      </w:tblPr>
      <w:tblGrid>
        <w:gridCol w:w="3192"/>
        <w:gridCol w:w="1236"/>
        <w:gridCol w:w="5148"/>
      </w:tblGrid>
      <w:tr w:rsidR="009261B2" w:rsidTr="00E61FE6">
        <w:tc>
          <w:tcPr>
            <w:tcW w:w="3192"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Outstanding Middle Level Adviser</w:t>
            </w:r>
          </w:p>
        </w:tc>
        <w:tc>
          <w:tcPr>
            <w:tcW w:w="1236"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Honors FBLA-Middle Level advisers who have</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contributed to the success of FBLA-ML on the local</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rPr>
              <w:t>and/or</w:t>
            </w:r>
            <w:proofErr w:type="gramEnd"/>
            <w:r w:rsidRPr="00B579CA">
              <w:rPr>
                <w:rFonts w:ascii="Times New Roman" w:hAnsi="Times New Roman" w:cs="Times New Roman"/>
              </w:rPr>
              <w:t xml:space="preserve"> district levels.</w:t>
            </w:r>
          </w:p>
        </w:tc>
      </w:tr>
      <w:tr w:rsidR="009261B2" w:rsidTr="00E61FE6">
        <w:tc>
          <w:tcPr>
            <w:tcW w:w="3192"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Outstanding Middle Level Member</w:t>
            </w:r>
          </w:p>
        </w:tc>
        <w:tc>
          <w:tcPr>
            <w:tcW w:w="1236"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Honors FBLA-Middle Level members who have</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contributed to the success of FBLA-ML on the local</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rPr>
              <w:t>and/or</w:t>
            </w:r>
            <w:proofErr w:type="gramEnd"/>
            <w:r w:rsidRPr="00B579CA">
              <w:rPr>
                <w:rFonts w:ascii="Times New Roman" w:hAnsi="Times New Roman" w:cs="Times New Roman"/>
              </w:rPr>
              <w:t xml:space="preserve"> district levels.</w:t>
            </w:r>
          </w:p>
        </w:tc>
      </w:tr>
      <w:tr w:rsidR="009261B2" w:rsidTr="00E61FE6">
        <w:tc>
          <w:tcPr>
            <w:tcW w:w="3192"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Outstanding Middle Level Supporter</w:t>
            </w:r>
          </w:p>
        </w:tc>
        <w:tc>
          <w:tcPr>
            <w:tcW w:w="1236" w:type="dxa"/>
          </w:tcPr>
          <w:p w:rsidR="009261B2" w:rsidRPr="00B579CA" w:rsidRDefault="009261B2"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rPr>
              <w:t>Individual</w:t>
            </w:r>
          </w:p>
        </w:tc>
        <w:tc>
          <w:tcPr>
            <w:tcW w:w="5148" w:type="dxa"/>
          </w:tcPr>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Honors outstanding leaders from within the school</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and/or business sector who have contributed to the</w:t>
            </w:r>
          </w:p>
          <w:p w:rsidR="009261B2" w:rsidRPr="00B579CA" w:rsidRDefault="009261B2" w:rsidP="009261B2">
            <w:pPr>
              <w:autoSpaceDE w:val="0"/>
              <w:autoSpaceDN w:val="0"/>
              <w:adjustRightInd w:val="0"/>
              <w:rPr>
                <w:rFonts w:ascii="Times New Roman" w:hAnsi="Times New Roman" w:cs="Times New Roman"/>
              </w:rPr>
            </w:pPr>
            <w:r w:rsidRPr="00B579CA">
              <w:rPr>
                <w:rFonts w:ascii="Times New Roman" w:hAnsi="Times New Roman" w:cs="Times New Roman"/>
              </w:rPr>
              <w:t>success of FBLA-ML on the local and/or district</w:t>
            </w:r>
          </w:p>
          <w:p w:rsidR="009261B2" w:rsidRPr="00B579CA" w:rsidRDefault="009261B2" w:rsidP="009261B2">
            <w:pPr>
              <w:autoSpaceDE w:val="0"/>
              <w:autoSpaceDN w:val="0"/>
              <w:adjustRightInd w:val="0"/>
              <w:rPr>
                <w:rFonts w:ascii="Times New Roman" w:hAnsi="Times New Roman" w:cs="Times New Roman"/>
                <w:b/>
                <w:bCs/>
                <w:color w:val="000000"/>
              </w:rPr>
            </w:pPr>
            <w:proofErr w:type="gramStart"/>
            <w:r w:rsidRPr="00B579CA">
              <w:rPr>
                <w:rFonts w:ascii="Times New Roman" w:hAnsi="Times New Roman" w:cs="Times New Roman"/>
              </w:rPr>
              <w:t>levels</w:t>
            </w:r>
            <w:proofErr w:type="gramEnd"/>
            <w:r w:rsidRPr="00B579CA">
              <w:rPr>
                <w:rFonts w:ascii="Times New Roman" w:hAnsi="Times New Roman" w:cs="Times New Roman"/>
              </w:rPr>
              <w:t>.</w:t>
            </w:r>
          </w:p>
        </w:tc>
      </w:tr>
    </w:tbl>
    <w:p w:rsidR="009261B2" w:rsidRDefault="009261B2" w:rsidP="00334935">
      <w:pPr>
        <w:autoSpaceDE w:val="0"/>
        <w:autoSpaceDN w:val="0"/>
        <w:adjustRightInd w:val="0"/>
        <w:spacing w:after="0" w:line="240" w:lineRule="auto"/>
        <w:rPr>
          <w:rFonts w:ascii="TimesNewRoman,Bold" w:hAnsi="TimesNewRoman,Bold" w:cs="TimesNewRoman,Bold"/>
          <w:b/>
          <w:bCs/>
          <w:color w:val="000000"/>
        </w:rPr>
      </w:pPr>
    </w:p>
    <w:p w:rsidR="00334935" w:rsidRPr="000F0AB8" w:rsidRDefault="00334935" w:rsidP="000F0AB8">
      <w:pPr>
        <w:pStyle w:val="Heading2"/>
      </w:pPr>
      <w:r w:rsidRPr="000F0AB8">
        <w:t>Procedure for National Competitive Recognition Events</w:t>
      </w:r>
    </w:p>
    <w:p w:rsidR="008053D0" w:rsidRDefault="008053D0"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individual/team events will be administered using the school-site testing procedure.</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request form for the above ind</w:t>
      </w:r>
      <w:r w:rsidR="00B31183">
        <w:rPr>
          <w:rFonts w:ascii="Times New Roman" w:hAnsi="Times New Roman" w:cs="Times New Roman"/>
          <w:color w:val="000000"/>
        </w:rPr>
        <w:t>ividual/team events will be sent</w:t>
      </w:r>
      <w:r w:rsidRPr="00B579CA">
        <w:rPr>
          <w:rFonts w:ascii="Times New Roman" w:hAnsi="Times New Roman" w:cs="Times New Roman"/>
          <w:color w:val="000000"/>
        </w:rPr>
        <w:t xml:space="preserve"> to each local chapter </w:t>
      </w:r>
      <w:r w:rsidR="00B31183">
        <w:rPr>
          <w:rFonts w:ascii="Times New Roman" w:hAnsi="Times New Roman" w:cs="Times New Roman"/>
          <w:color w:val="000000"/>
        </w:rPr>
        <w:t>and must be returned to the state adviser by F</w:t>
      </w:r>
      <w:r w:rsidRPr="00B579CA">
        <w:rPr>
          <w:rFonts w:ascii="Times New Roman" w:hAnsi="Times New Roman" w:cs="Times New Roman"/>
          <w:color w:val="000000"/>
        </w:rPr>
        <w:t>ebruary</w:t>
      </w:r>
      <w:r w:rsidR="00B31183">
        <w:rPr>
          <w:rFonts w:ascii="Times New Roman" w:hAnsi="Times New Roman" w:cs="Times New Roman"/>
          <w:color w:val="000000"/>
        </w:rPr>
        <w:t xml:space="preserve"> 15</w:t>
      </w:r>
      <w:r w:rsidRPr="00B579CA">
        <w:rPr>
          <w:rFonts w:ascii="Times New Roman" w:hAnsi="Times New Roman" w:cs="Times New Roman"/>
          <w:color w:val="000000"/>
        </w:rPr>
        <w:t>.</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Those tests requested will be mailed to the local test administrator in l</w:t>
      </w:r>
      <w:r w:rsidR="008053D0" w:rsidRPr="00B579CA">
        <w:rPr>
          <w:rFonts w:ascii="Times New Roman" w:hAnsi="Times New Roman" w:cs="Times New Roman"/>
          <w:color w:val="000000"/>
        </w:rPr>
        <w:t xml:space="preserve">ate February/early March. Tests must </w:t>
      </w:r>
      <w:r w:rsidRPr="00B579CA">
        <w:rPr>
          <w:rFonts w:ascii="Times New Roman" w:hAnsi="Times New Roman" w:cs="Times New Roman"/>
          <w:color w:val="000000"/>
        </w:rPr>
        <w:t>be</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administered</w:t>
      </w:r>
      <w:r w:rsidR="00875A6C">
        <w:rPr>
          <w:rFonts w:ascii="Times New Roman" w:hAnsi="Times New Roman" w:cs="Times New Roman"/>
          <w:color w:val="000000"/>
        </w:rPr>
        <w:t xml:space="preserve"> by a non-business teacher</w:t>
      </w:r>
      <w:r w:rsidRPr="00B579CA">
        <w:rPr>
          <w:rFonts w:ascii="Times New Roman" w:hAnsi="Times New Roman" w:cs="Times New Roman"/>
          <w:color w:val="000000"/>
        </w:rPr>
        <w:t xml:space="preserve"> during the time frame </w:t>
      </w:r>
      <w:r w:rsidR="00875A6C">
        <w:rPr>
          <w:rFonts w:ascii="Times New Roman" w:hAnsi="Times New Roman" w:cs="Times New Roman"/>
          <w:color w:val="000000"/>
        </w:rPr>
        <w:t>established and returned by the stated deadline.</w:t>
      </w:r>
    </w:p>
    <w:p w:rsidR="008053D0" w:rsidRPr="00B579CA" w:rsidRDefault="008053D0"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After the tests are graded, the top two scores from across the state will be</w:t>
      </w:r>
      <w:r w:rsidR="008053D0" w:rsidRPr="00B579CA">
        <w:rPr>
          <w:rFonts w:ascii="Times New Roman" w:hAnsi="Times New Roman" w:cs="Times New Roman"/>
          <w:color w:val="000000"/>
        </w:rPr>
        <w:t xml:space="preserve"> submitted to National FBLA-PBL </w:t>
      </w:r>
      <w:r w:rsidRPr="00B579CA">
        <w:rPr>
          <w:rFonts w:ascii="Times New Roman" w:hAnsi="Times New Roman" w:cs="Times New Roman"/>
          <w:color w:val="000000"/>
        </w:rPr>
        <w:t>for</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national recognition.</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top five scores statewide will receive state recognition.</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lastRenderedPageBreak/>
        <w:t>The top five in each district will receive district recognition–if the chapter indicates a desire to enter district</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competition on the request form.</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qualify for district competition in the chapter events, the chapter must be registered to att</w:t>
      </w:r>
      <w:r w:rsidR="008053D0" w:rsidRPr="00B579CA">
        <w:rPr>
          <w:rFonts w:ascii="Times New Roman" w:hAnsi="Times New Roman" w:cs="Times New Roman"/>
          <w:color w:val="000000"/>
        </w:rPr>
        <w:t xml:space="preserve">end the District </w:t>
      </w:r>
      <w:r w:rsidRPr="00B579CA">
        <w:rPr>
          <w:rFonts w:ascii="Times New Roman" w:hAnsi="Times New Roman" w:cs="Times New Roman"/>
          <w:color w:val="000000"/>
        </w:rPr>
        <w:t>Spring Leadership Conference.</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To qualify for district competition in the individual/team </w:t>
      </w:r>
      <w:r w:rsidR="008053D0" w:rsidRPr="00B579CA">
        <w:rPr>
          <w:rFonts w:ascii="Times New Roman" w:hAnsi="Times New Roman" w:cs="Times New Roman"/>
          <w:color w:val="000000"/>
        </w:rPr>
        <w:t xml:space="preserve">events, the competitors must be </w:t>
      </w:r>
      <w:r w:rsidRPr="00B579CA">
        <w:rPr>
          <w:rFonts w:ascii="Times New Roman" w:hAnsi="Times New Roman" w:cs="Times New Roman"/>
          <w:color w:val="000000"/>
        </w:rPr>
        <w:t>registered to attend</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 District Leadership Conference </w:t>
      </w:r>
      <w:r w:rsidRPr="00B579CA">
        <w:rPr>
          <w:rFonts w:ascii="Times New Roman" w:hAnsi="Times New Roman" w:cs="Times New Roman"/>
          <w:b/>
          <w:bCs/>
          <w:color w:val="000000"/>
        </w:rPr>
        <w:t xml:space="preserve">and </w:t>
      </w:r>
      <w:r w:rsidRPr="00B579CA">
        <w:rPr>
          <w:rFonts w:ascii="Times New Roman" w:hAnsi="Times New Roman" w:cs="Times New Roman"/>
          <w:color w:val="000000"/>
        </w:rPr>
        <w:t>in Keyboarding</w:t>
      </w:r>
      <w:r w:rsidR="008053D0" w:rsidRPr="00B579CA">
        <w:rPr>
          <w:rFonts w:ascii="Times New Roman" w:hAnsi="Times New Roman" w:cs="Times New Roman"/>
          <w:color w:val="000000"/>
        </w:rPr>
        <w:t xml:space="preserve"> Applications I and II, Desktop </w:t>
      </w:r>
      <w:r w:rsidRPr="00B579CA">
        <w:rPr>
          <w:rFonts w:ascii="Times New Roman" w:hAnsi="Times New Roman" w:cs="Times New Roman"/>
          <w:color w:val="000000"/>
        </w:rPr>
        <w:t>Publishing, and</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Spreadsheet, the competitors must take a written object</w:t>
      </w:r>
      <w:r w:rsidR="008053D0" w:rsidRPr="00B579CA">
        <w:rPr>
          <w:rFonts w:ascii="Times New Roman" w:hAnsi="Times New Roman" w:cs="Times New Roman"/>
          <w:color w:val="000000"/>
        </w:rPr>
        <w:t xml:space="preserve">ive theory test at the District </w:t>
      </w:r>
      <w:r w:rsidRPr="00B579CA">
        <w:rPr>
          <w:rFonts w:ascii="Times New Roman" w:hAnsi="Times New Roman" w:cs="Times New Roman"/>
          <w:color w:val="000000"/>
        </w:rPr>
        <w:t>Spring Leadership</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Conference.</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three chapter reports, the three recognition events (Outstanding A</w:t>
      </w:r>
      <w:r w:rsidR="008053D0" w:rsidRPr="00B579CA">
        <w:rPr>
          <w:rFonts w:ascii="Times New Roman" w:hAnsi="Times New Roman" w:cs="Times New Roman"/>
          <w:color w:val="000000"/>
        </w:rPr>
        <w:t xml:space="preserve">dviser, Member, Supporter), and </w:t>
      </w:r>
      <w:r w:rsidRPr="00B579CA">
        <w:rPr>
          <w:rFonts w:ascii="Times New Roman" w:hAnsi="Times New Roman" w:cs="Times New Roman"/>
          <w:color w:val="000000"/>
        </w:rPr>
        <w:t>the two</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individual/team events done ahead of time (Computer Slide Show</w:t>
      </w:r>
      <w:r w:rsidR="008053D0" w:rsidRPr="00B579CA">
        <w:rPr>
          <w:rFonts w:ascii="Times New Roman" w:hAnsi="Times New Roman" w:cs="Times New Roman"/>
          <w:color w:val="000000"/>
        </w:rPr>
        <w:t xml:space="preserve"> and Web Page Creation) will be </w:t>
      </w:r>
      <w:r w:rsidRPr="00B579CA">
        <w:rPr>
          <w:rFonts w:ascii="Times New Roman" w:hAnsi="Times New Roman" w:cs="Times New Roman"/>
          <w:color w:val="000000"/>
        </w:rPr>
        <w:t>submitted to the</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state office using the same deadline as the return of the scho</w:t>
      </w:r>
      <w:r w:rsidR="008053D0" w:rsidRPr="00B579CA">
        <w:rPr>
          <w:rFonts w:ascii="Times New Roman" w:hAnsi="Times New Roman" w:cs="Times New Roman"/>
          <w:color w:val="000000"/>
        </w:rPr>
        <w:t xml:space="preserve">ol-site tests. The top two each </w:t>
      </w:r>
      <w:r w:rsidRPr="00B579CA">
        <w:rPr>
          <w:rFonts w:ascii="Times New Roman" w:hAnsi="Times New Roman" w:cs="Times New Roman"/>
          <w:color w:val="000000"/>
        </w:rPr>
        <w:t>chapter event and the top</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one in each recognition event will be submitted to</w:t>
      </w:r>
      <w:r w:rsidR="008053D0" w:rsidRPr="00B579CA">
        <w:rPr>
          <w:rFonts w:ascii="Times New Roman" w:hAnsi="Times New Roman" w:cs="Times New Roman"/>
          <w:color w:val="000000"/>
        </w:rPr>
        <w:t xml:space="preserve"> National FBLA-PBL for national </w:t>
      </w:r>
      <w:r w:rsidRPr="00B579CA">
        <w:rPr>
          <w:rFonts w:ascii="Times New Roman" w:hAnsi="Times New Roman" w:cs="Times New Roman"/>
          <w:color w:val="000000"/>
        </w:rPr>
        <w:t>recognition; the top five will</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receive state recognition; and the top five in each</w:t>
      </w:r>
      <w:r w:rsidR="008053D0" w:rsidRPr="00B579CA">
        <w:rPr>
          <w:rFonts w:ascii="Times New Roman" w:hAnsi="Times New Roman" w:cs="Times New Roman"/>
          <w:color w:val="000000"/>
        </w:rPr>
        <w:t xml:space="preserve"> district will receive district </w:t>
      </w:r>
      <w:r w:rsidRPr="00B579CA">
        <w:rPr>
          <w:rFonts w:ascii="Times New Roman" w:hAnsi="Times New Roman" w:cs="Times New Roman"/>
          <w:color w:val="000000"/>
        </w:rPr>
        <w:t>recognition.</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334935">
      <w:pPr>
        <w:autoSpaceDE w:val="0"/>
        <w:autoSpaceDN w:val="0"/>
        <w:adjustRightInd w:val="0"/>
        <w:spacing w:after="0" w:line="240" w:lineRule="auto"/>
        <w:rPr>
          <w:rFonts w:ascii="Times New Roman" w:hAnsi="Times New Roman" w:cs="Times New Roman"/>
          <w:b/>
          <w:bCs/>
          <w:color w:val="000000"/>
          <w:u w:val="single"/>
        </w:rPr>
      </w:pPr>
      <w:r w:rsidRPr="00B579CA">
        <w:rPr>
          <w:rFonts w:ascii="Times New Roman" w:hAnsi="Times New Roman" w:cs="Times New Roman"/>
          <w:color w:val="000000"/>
        </w:rPr>
        <w:t>All of the above events will be added to the District Awards Program</w:t>
      </w:r>
      <w:r w:rsidR="00F97BFD">
        <w:rPr>
          <w:rFonts w:ascii="Times New Roman" w:hAnsi="Times New Roman" w:cs="Times New Roman"/>
          <w:color w:val="000000"/>
        </w:rPr>
        <w:t>.</w:t>
      </w:r>
      <w:r w:rsidRPr="00B579CA">
        <w:rPr>
          <w:rFonts w:ascii="Times New Roman" w:hAnsi="Times New Roman" w:cs="Times New Roman"/>
          <w:color w:val="000000"/>
        </w:rPr>
        <w:t xml:space="preserve"> The individual or team</w:t>
      </w:r>
      <w:r w:rsidR="008053D0" w:rsidRPr="00B579CA">
        <w:rPr>
          <w:rFonts w:ascii="Times New Roman" w:hAnsi="Times New Roman" w:cs="Times New Roman"/>
          <w:b/>
          <w:bCs/>
          <w:color w:val="000000"/>
        </w:rPr>
        <w:t xml:space="preserve"> </w:t>
      </w:r>
      <w:r w:rsidRPr="00B579CA">
        <w:rPr>
          <w:rFonts w:ascii="Times New Roman" w:hAnsi="Times New Roman" w:cs="Times New Roman"/>
          <w:color w:val="000000"/>
        </w:rPr>
        <w:t>events will be given in early March at your school. This will follow the same procedure that is used for skill testing.</w:t>
      </w:r>
      <w:r w:rsidR="008053D0" w:rsidRPr="00B579CA">
        <w:rPr>
          <w:rFonts w:ascii="Times New Roman" w:hAnsi="Times New Roman" w:cs="Times New Roman"/>
          <w:b/>
          <w:bCs/>
          <w:color w:val="000000"/>
        </w:rPr>
        <w:t xml:space="preserve"> </w:t>
      </w:r>
      <w:r w:rsidRPr="00B579CA">
        <w:rPr>
          <w:rFonts w:ascii="Times New Roman" w:hAnsi="Times New Roman" w:cs="Times New Roman"/>
          <w:b/>
          <w:bCs/>
          <w:color w:val="000000"/>
          <w:u w:val="single"/>
        </w:rPr>
        <w:t>The district skill testing will also be done at the same time–early March. Watch for information from the state</w:t>
      </w:r>
      <w:r w:rsidR="008053D0" w:rsidRPr="00B579CA">
        <w:rPr>
          <w:rFonts w:ascii="Times New Roman" w:hAnsi="Times New Roman" w:cs="Times New Roman"/>
          <w:b/>
          <w:bCs/>
          <w:color w:val="000000"/>
          <w:u w:val="single"/>
        </w:rPr>
        <w:t xml:space="preserve"> </w:t>
      </w:r>
      <w:r w:rsidRPr="00B579CA">
        <w:rPr>
          <w:rFonts w:ascii="Times New Roman" w:hAnsi="Times New Roman" w:cs="Times New Roman"/>
          <w:b/>
          <w:bCs/>
          <w:color w:val="000000"/>
          <w:u w:val="single"/>
        </w:rPr>
        <w:t>office about the deadlines and procedures to use for requesting the tests.</w:t>
      </w:r>
    </w:p>
    <w:p w:rsidR="00334935" w:rsidRPr="000F0AB8" w:rsidRDefault="00334935" w:rsidP="000F0AB8">
      <w:pPr>
        <w:pStyle w:val="Heading2"/>
      </w:pPr>
      <w:r w:rsidRPr="000F0AB8">
        <w:t>Eligibility for Competition</w:t>
      </w:r>
    </w:p>
    <w:p w:rsidR="008053D0" w:rsidRDefault="008053D0"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8053D0">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Only competitors who meet the Arkansas Activities Association (AAA</w:t>
      </w:r>
      <w:r w:rsidR="008053D0" w:rsidRPr="00B579CA">
        <w:rPr>
          <w:rFonts w:ascii="Times New Roman" w:hAnsi="Times New Roman" w:cs="Times New Roman"/>
          <w:color w:val="000000"/>
        </w:rPr>
        <w:t xml:space="preserve">) and state grade standards are </w:t>
      </w:r>
      <w:r w:rsidRPr="00B579CA">
        <w:rPr>
          <w:rFonts w:ascii="Times New Roman" w:hAnsi="Times New Roman" w:cs="Times New Roman"/>
          <w:color w:val="000000"/>
        </w:rPr>
        <w:t>eligible to</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participate in the competitive events program at the district and/or </w:t>
      </w:r>
      <w:r w:rsidR="008053D0" w:rsidRPr="00B579CA">
        <w:rPr>
          <w:rFonts w:ascii="Times New Roman" w:hAnsi="Times New Roman" w:cs="Times New Roman"/>
          <w:color w:val="000000"/>
        </w:rPr>
        <w:t xml:space="preserve">state level. A Certification of </w:t>
      </w:r>
      <w:r w:rsidRPr="00B579CA">
        <w:rPr>
          <w:rFonts w:ascii="Times New Roman" w:hAnsi="Times New Roman" w:cs="Times New Roman"/>
          <w:color w:val="000000"/>
        </w:rPr>
        <w:t>Eligibility form,</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signed by the school counselor, must be submitted with the district entry form. </w:t>
      </w:r>
      <w:r w:rsidR="008053D0" w:rsidRPr="00B579CA">
        <w:rPr>
          <w:rFonts w:ascii="Times New Roman" w:hAnsi="Times New Roman" w:cs="Times New Roman"/>
          <w:b/>
          <w:bCs/>
          <w:color w:val="000000"/>
        </w:rPr>
        <w:t xml:space="preserve">Only </w:t>
      </w:r>
      <w:r w:rsidRPr="00B579CA">
        <w:rPr>
          <w:rFonts w:ascii="Times New Roman" w:hAnsi="Times New Roman" w:cs="Times New Roman"/>
          <w:b/>
          <w:bCs/>
          <w:color w:val="000000"/>
        </w:rPr>
        <w:t>competitors from schools</w:t>
      </w:r>
      <w:r w:rsidR="008053D0" w:rsidRPr="00B579CA">
        <w:rPr>
          <w:rFonts w:ascii="Times New Roman" w:hAnsi="Times New Roman" w:cs="Times New Roman"/>
          <w:color w:val="000000"/>
        </w:rPr>
        <w:t xml:space="preserve"> </w:t>
      </w:r>
      <w:r w:rsidRPr="00B579CA">
        <w:rPr>
          <w:rFonts w:ascii="Times New Roman" w:hAnsi="Times New Roman" w:cs="Times New Roman"/>
          <w:b/>
          <w:bCs/>
          <w:color w:val="000000"/>
        </w:rPr>
        <w:t>belonging to the Arkansas Activities Association are eligible to compete in FBLA competitive events.</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8053D0">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Competitors must be on record with the National FBLA office as paying state and national dues on or before</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February 15 of the current school year.</w:t>
      </w:r>
    </w:p>
    <w:p w:rsidR="008053D0" w:rsidRPr="00B579CA" w:rsidRDefault="008053D0" w:rsidP="00334935">
      <w:pPr>
        <w:autoSpaceDE w:val="0"/>
        <w:autoSpaceDN w:val="0"/>
        <w:adjustRightInd w:val="0"/>
        <w:spacing w:after="0" w:line="240" w:lineRule="auto"/>
        <w:rPr>
          <w:rFonts w:ascii="Times New Roman" w:hAnsi="Times New Roman" w:cs="Times New Roman"/>
          <w:color w:val="000000"/>
        </w:rPr>
      </w:pPr>
    </w:p>
    <w:p w:rsidR="00334935" w:rsidRDefault="00334935" w:rsidP="008053D0">
      <w:pPr>
        <w:pStyle w:val="ListParagraph"/>
        <w:numPr>
          <w:ilvl w:val="0"/>
          <w:numId w:val="30"/>
        </w:num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Members</w:t>
      </w:r>
      <w:proofErr w:type="gramEnd"/>
      <w:r w:rsidRPr="00B579CA">
        <w:rPr>
          <w:rFonts w:ascii="Times New Roman" w:hAnsi="Times New Roman" w:cs="Times New Roman"/>
          <w:color w:val="000000"/>
        </w:rPr>
        <w:t xml:space="preserve"> who have won first place in an event at a previous Middle Level/Junior High Spring Leadership</w:t>
      </w:r>
      <w:r w:rsidR="008053D0" w:rsidRPr="00B579CA">
        <w:rPr>
          <w:rFonts w:ascii="Times New Roman" w:hAnsi="Times New Roman" w:cs="Times New Roman"/>
          <w:color w:val="000000"/>
        </w:rPr>
        <w:t xml:space="preserve">\ </w:t>
      </w:r>
      <w:r w:rsidRPr="00B579CA">
        <w:rPr>
          <w:rFonts w:ascii="Times New Roman" w:hAnsi="Times New Roman" w:cs="Times New Roman"/>
          <w:color w:val="000000"/>
        </w:rPr>
        <w:t>Conference or in the National/State events, may not enter that event again.</w:t>
      </w:r>
    </w:p>
    <w:p w:rsidR="00334935" w:rsidRPr="000F0AB8" w:rsidRDefault="00334935" w:rsidP="000F0AB8">
      <w:pPr>
        <w:pStyle w:val="Heading2"/>
      </w:pPr>
      <w:r w:rsidRPr="000F0AB8">
        <w:t>Entries Allowed for District/State/National Competition</w:t>
      </w:r>
    </w:p>
    <w:p w:rsidR="00CA5A12" w:rsidRDefault="00CA5A12"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CA5A12">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Each local chapter may enter one report in each of the national chapte</w:t>
      </w:r>
      <w:r w:rsidR="00CA5A12" w:rsidRPr="00B579CA">
        <w:rPr>
          <w:rFonts w:ascii="Times New Roman" w:hAnsi="Times New Roman" w:cs="Times New Roman"/>
          <w:color w:val="000000"/>
        </w:rPr>
        <w:t xml:space="preserve">r events. (Student may not have </w:t>
      </w:r>
      <w:r w:rsidRPr="00B579CA">
        <w:rPr>
          <w:rFonts w:ascii="Times New Roman" w:hAnsi="Times New Roman" w:cs="Times New Roman"/>
          <w:color w:val="000000"/>
        </w:rPr>
        <w:t>entered the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event in a previous year.)</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FE2221" w:rsidRDefault="00334935" w:rsidP="00CA5A12">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FE2221">
        <w:rPr>
          <w:rFonts w:ascii="Times New Roman" w:hAnsi="Times New Roman" w:cs="Times New Roman"/>
          <w:color w:val="000000"/>
        </w:rPr>
        <w:t xml:space="preserve">Each local chapter may enter </w:t>
      </w:r>
      <w:r w:rsidR="00F97BFD">
        <w:rPr>
          <w:rFonts w:ascii="Times New Roman" w:hAnsi="Times New Roman" w:cs="Times New Roman"/>
          <w:color w:val="000000"/>
        </w:rPr>
        <w:t>up to three</w:t>
      </w:r>
      <w:r w:rsidRPr="00FE2221">
        <w:rPr>
          <w:rFonts w:ascii="Times New Roman" w:hAnsi="Times New Roman" w:cs="Times New Roman"/>
          <w:color w:val="000000"/>
        </w:rPr>
        <w:t xml:space="preserve"> individual</w:t>
      </w:r>
      <w:r w:rsidR="00F97BFD">
        <w:rPr>
          <w:rFonts w:ascii="Times New Roman" w:hAnsi="Times New Roman" w:cs="Times New Roman"/>
          <w:color w:val="000000"/>
        </w:rPr>
        <w:t>s</w:t>
      </w:r>
      <w:r w:rsidRPr="00FE2221">
        <w:rPr>
          <w:rFonts w:ascii="Times New Roman" w:hAnsi="Times New Roman" w:cs="Times New Roman"/>
          <w:color w:val="000000"/>
        </w:rPr>
        <w:t xml:space="preserve"> in the </w:t>
      </w:r>
      <w:r w:rsidR="00F97BFD">
        <w:rPr>
          <w:rFonts w:ascii="Times New Roman" w:hAnsi="Times New Roman" w:cs="Times New Roman"/>
          <w:color w:val="000000"/>
        </w:rPr>
        <w:t>objective events.</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CA5A12">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Each local chapter may enter one individual in the </w:t>
      </w:r>
      <w:r w:rsidR="00F97BFD">
        <w:rPr>
          <w:rFonts w:ascii="Times New Roman" w:hAnsi="Times New Roman" w:cs="Times New Roman"/>
          <w:color w:val="000000"/>
        </w:rPr>
        <w:t>performance events.</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FE2221" w:rsidRDefault="00FE2221" w:rsidP="00FE2221">
      <w:pPr>
        <w:autoSpaceDE w:val="0"/>
        <w:autoSpaceDN w:val="0"/>
        <w:adjustRightInd w:val="0"/>
        <w:spacing w:after="0" w:line="240" w:lineRule="auto"/>
        <w:rPr>
          <w:rFonts w:ascii="Times New Roman" w:hAnsi="Times New Roman" w:cs="Times New Roman"/>
          <w:color w:val="000000"/>
        </w:rPr>
        <w:sectPr w:rsidR="00FE2221" w:rsidSect="00A86340">
          <w:type w:val="continuous"/>
          <w:pgSz w:w="12240" w:h="15840"/>
          <w:pgMar w:top="1440" w:right="1440" w:bottom="1440" w:left="1440" w:header="720" w:footer="720" w:gutter="0"/>
          <w:cols w:space="720"/>
          <w:docGrid w:linePitch="360"/>
        </w:sectPr>
      </w:pPr>
    </w:p>
    <w:tbl>
      <w:tblPr>
        <w:tblW w:w="108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2"/>
        <w:gridCol w:w="2988"/>
        <w:gridCol w:w="990"/>
        <w:gridCol w:w="1080"/>
        <w:gridCol w:w="2880"/>
        <w:gridCol w:w="990"/>
      </w:tblGrid>
      <w:tr w:rsidR="00051079" w:rsidRPr="00051079" w:rsidTr="00493934">
        <w:trPr>
          <w:tblHeader/>
        </w:trPr>
        <w:tc>
          <w:tcPr>
            <w:tcW w:w="1962" w:type="dxa"/>
            <w:shd w:val="clear" w:color="auto" w:fill="BFBFBF"/>
            <w:vAlign w:val="center"/>
          </w:tcPr>
          <w:p w:rsidR="00FE2221" w:rsidRPr="00051079" w:rsidRDefault="00FE2221" w:rsidP="00051079">
            <w:pPr>
              <w:spacing w:after="0" w:line="240" w:lineRule="auto"/>
              <w:jc w:val="center"/>
              <w:rPr>
                <w:rFonts w:eastAsia="Calibri" w:cstheme="minorHAnsi"/>
                <w:b/>
              </w:rPr>
            </w:pPr>
            <w:r w:rsidRPr="00051079">
              <w:rPr>
                <w:rFonts w:eastAsia="Calibri" w:cstheme="minorHAnsi"/>
                <w:b/>
              </w:rPr>
              <w:lastRenderedPageBreak/>
              <w:t>Competitive Event</w:t>
            </w:r>
          </w:p>
        </w:tc>
        <w:tc>
          <w:tcPr>
            <w:tcW w:w="2988" w:type="dxa"/>
            <w:shd w:val="clear" w:color="auto" w:fill="BFBFBF"/>
            <w:vAlign w:val="center"/>
          </w:tcPr>
          <w:p w:rsidR="00FE2221" w:rsidRPr="00051079" w:rsidRDefault="00FE2221" w:rsidP="00051079">
            <w:pPr>
              <w:spacing w:after="0" w:line="240" w:lineRule="auto"/>
              <w:jc w:val="center"/>
              <w:rPr>
                <w:rFonts w:eastAsia="Calibri" w:cstheme="minorHAnsi"/>
                <w:b/>
              </w:rPr>
            </w:pPr>
            <w:r w:rsidRPr="00051079">
              <w:rPr>
                <w:rFonts w:eastAsia="Calibri" w:cstheme="minorHAnsi"/>
                <w:b/>
              </w:rPr>
              <w:t>Description</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b/>
              </w:rPr>
            </w:pPr>
            <w:r w:rsidRPr="00051079">
              <w:rPr>
                <w:rFonts w:eastAsia="Calibri" w:cstheme="minorHAnsi"/>
                <w:b/>
              </w:rPr>
              <w:t>School-site Testing*</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b/>
              </w:rPr>
            </w:pPr>
            <w:r w:rsidRPr="00051079">
              <w:rPr>
                <w:rFonts w:eastAsia="Calibri" w:cstheme="minorHAnsi"/>
                <w:b/>
              </w:rPr>
              <w:t>Conference Site</w:t>
            </w:r>
            <w:r w:rsidR="00197EC5" w:rsidRPr="00051079">
              <w:rPr>
                <w:rFonts w:eastAsia="Calibri" w:cstheme="minorHAnsi"/>
                <w:b/>
              </w:rPr>
              <w:br/>
              <w:t>A</w:t>
            </w:r>
            <w:r w:rsidRPr="00051079">
              <w:rPr>
                <w:rFonts w:eastAsia="Calibri" w:cstheme="minorHAnsi"/>
                <w:b/>
              </w:rPr>
              <w:t>ctivity</w:t>
            </w:r>
          </w:p>
        </w:tc>
        <w:tc>
          <w:tcPr>
            <w:tcW w:w="2880" w:type="dxa"/>
            <w:shd w:val="clear" w:color="auto" w:fill="BFBFBF"/>
            <w:vAlign w:val="center"/>
          </w:tcPr>
          <w:p w:rsidR="00FE2221" w:rsidRPr="00051079" w:rsidRDefault="00FE2221" w:rsidP="00197EC5">
            <w:pPr>
              <w:spacing w:after="0" w:line="240" w:lineRule="auto"/>
              <w:jc w:val="center"/>
              <w:rPr>
                <w:rFonts w:eastAsia="Calibri" w:cstheme="minorHAnsi"/>
                <w:b/>
              </w:rPr>
            </w:pPr>
            <w:r w:rsidRPr="00051079">
              <w:rPr>
                <w:rFonts w:eastAsia="Calibri" w:cstheme="minorHAnsi"/>
                <w:b/>
              </w:rPr>
              <w:t>Additional Info</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b/>
              </w:rPr>
            </w:pPr>
            <w:r w:rsidRPr="00051079">
              <w:rPr>
                <w:rFonts w:eastAsia="Calibri" w:cstheme="minorHAnsi"/>
                <w:b/>
              </w:rPr>
              <w:t>State/</w:t>
            </w:r>
          </w:p>
          <w:p w:rsidR="00FE2221" w:rsidRPr="00051079" w:rsidRDefault="00FE2221" w:rsidP="00197EC5">
            <w:pPr>
              <w:spacing w:after="0" w:line="240" w:lineRule="auto"/>
              <w:jc w:val="center"/>
              <w:rPr>
                <w:rFonts w:eastAsia="Calibri" w:cstheme="minorHAnsi"/>
                <w:b/>
              </w:rPr>
            </w:pPr>
            <w:r w:rsidRPr="00051079">
              <w:rPr>
                <w:rFonts w:eastAsia="Calibri" w:cstheme="minorHAnsi"/>
                <w:b/>
              </w:rPr>
              <w:t>National</w:t>
            </w: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Business Graphics – Design graphic layouts</w:t>
            </w:r>
          </w:p>
          <w:p w:rsidR="00FE2221" w:rsidRPr="00051079" w:rsidRDefault="00FE2221" w:rsidP="00051079">
            <w:pPr>
              <w:spacing w:after="0" w:line="240" w:lineRule="auto"/>
              <w:jc w:val="left"/>
              <w:rPr>
                <w:rFonts w:eastAsia="Calibri" w:cstheme="minorHAnsi"/>
              </w:rPr>
            </w:pPr>
            <w:r w:rsidRPr="00051079">
              <w:rPr>
                <w:rFonts w:eastAsia="Calibri" w:cstheme="minorHAnsi"/>
              </w:rPr>
              <w:t>(Individual or Team Event)</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Create and design a poster using an FBLA theme.  Done on white poster with markers.  Artistic students needed.</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c>
          <w:tcPr>
            <w:tcW w:w="2880" w:type="dxa"/>
            <w:shd w:val="clear" w:color="auto" w:fill="BFBFBF"/>
            <w:vAlign w:val="center"/>
          </w:tcPr>
          <w:p w:rsidR="00FE2221" w:rsidRPr="00051079" w:rsidRDefault="00FE2221" w:rsidP="0067399D">
            <w:pPr>
              <w:spacing w:after="0" w:line="240" w:lineRule="auto"/>
              <w:jc w:val="center"/>
              <w:rPr>
                <w:rFonts w:eastAsia="Calibri" w:cstheme="minorHAnsi"/>
              </w:rPr>
            </w:pPr>
            <w:r w:rsidRPr="00051079">
              <w:rPr>
                <w:rFonts w:eastAsia="Calibri" w:cstheme="minorHAnsi"/>
              </w:rPr>
              <w:t>State Handbook 6.1</w:t>
            </w:r>
            <w:r w:rsidR="0067399D">
              <w:rPr>
                <w:rFonts w:eastAsia="Calibri" w:cstheme="minorHAnsi"/>
              </w:rPr>
              <w:t>0</w:t>
            </w:r>
            <w:r w:rsidRPr="00051079">
              <w:rPr>
                <w:rFonts w:eastAsia="Calibri" w:cstheme="minorHAnsi"/>
              </w:rPr>
              <w:t xml:space="preserve"> &amp; 6.1</w:t>
            </w:r>
            <w:r w:rsidR="0067399D">
              <w:rPr>
                <w:rFonts w:eastAsia="Calibri" w:cstheme="minorHAnsi"/>
              </w:rPr>
              <w:t>1</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Business Letters</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Key business letters and take a 30-minute written test about letter formats.</w:t>
            </w:r>
          </w:p>
        </w:tc>
        <w:tc>
          <w:tcPr>
            <w:tcW w:w="990" w:type="dxa"/>
            <w:tcBorders>
              <w:bottom w:val="single" w:sz="4" w:space="0" w:color="000000"/>
            </w:tcBorders>
            <w:vAlign w:val="center"/>
          </w:tcPr>
          <w:p w:rsidR="00FE2221" w:rsidRDefault="00FE2221" w:rsidP="00493934">
            <w:pPr>
              <w:spacing w:after="0" w:line="240" w:lineRule="auto"/>
              <w:jc w:val="center"/>
              <w:rPr>
                <w:rFonts w:eastAsia="Calibri" w:cstheme="minorHAnsi"/>
              </w:rPr>
            </w:pPr>
            <w:r w:rsidRPr="00051079">
              <w:rPr>
                <w:rFonts w:eastAsia="Calibri" w:cstheme="minorHAnsi"/>
              </w:rPr>
              <w:t xml:space="preserve">Skills </w:t>
            </w:r>
            <w:r w:rsidR="00493934">
              <w:rPr>
                <w:rFonts w:eastAsia="Calibri" w:cstheme="minorHAnsi"/>
              </w:rPr>
              <w:br/>
              <w:t>Test</w:t>
            </w:r>
          </w:p>
          <w:p w:rsidR="00F97BFD" w:rsidRPr="00051079" w:rsidRDefault="00F97BFD" w:rsidP="00493934">
            <w:pPr>
              <w:spacing w:after="0" w:line="240" w:lineRule="auto"/>
              <w:jc w:val="center"/>
              <w:rPr>
                <w:rFonts w:eastAsia="Calibri" w:cstheme="minorHAnsi"/>
              </w:rPr>
            </w:pPr>
            <w:r>
              <w:rPr>
                <w:rFonts w:eastAsia="Calibri" w:cstheme="minorHAnsi"/>
              </w:rPr>
              <w:t>Online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6.12 &amp; 6.13</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Business Math</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Participants will be given a written objective test consisting of items related to business such as questions on basic math concepts, decimals, fractions, percentages, and discounts.</w:t>
            </w:r>
          </w:p>
        </w:tc>
        <w:tc>
          <w:tcPr>
            <w:tcW w:w="990" w:type="dxa"/>
            <w:shd w:val="clear" w:color="auto" w:fill="BFBFBF"/>
            <w:vAlign w:val="center"/>
          </w:tcPr>
          <w:p w:rsidR="00FE2221"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6.14</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Career Exploration</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 xml:space="preserve">The written objective test may include questions on skills, career plans, career goals, job searches, job applications, cover letters, resumes, interviews, </w:t>
            </w:r>
            <w:r w:rsidRPr="00051079">
              <w:rPr>
                <w:rFonts w:eastAsia="Calibri" w:cstheme="minorHAnsi"/>
                <w:i/>
                <w:iCs/>
              </w:rPr>
              <w:t>Occupational Outlook Handbook</w:t>
            </w:r>
            <w:r w:rsidRPr="00051079">
              <w:rPr>
                <w:rFonts w:eastAsia="Calibri" w:cstheme="minorHAnsi"/>
              </w:rPr>
              <w:t>, and basic career education.</w:t>
            </w:r>
          </w:p>
        </w:tc>
        <w:tc>
          <w:tcPr>
            <w:tcW w:w="990" w:type="dxa"/>
            <w:tcBorders>
              <w:bottom w:val="single" w:sz="4" w:space="0" w:color="000000"/>
            </w:tcBorders>
            <w:vAlign w:val="center"/>
          </w:tcPr>
          <w:p w:rsidR="00FE2221" w:rsidRPr="00051079" w:rsidRDefault="00F97BFD" w:rsidP="00197EC5">
            <w:pPr>
              <w:spacing w:after="0" w:line="240" w:lineRule="auto"/>
              <w:jc w:val="center"/>
              <w:rPr>
                <w:rFonts w:eastAsia="Calibri" w:cstheme="minorHAnsi"/>
              </w:rPr>
            </w:pPr>
            <w:r>
              <w:rPr>
                <w:rFonts w:eastAsia="Calibri" w:cstheme="minorHAnsi"/>
              </w:rPr>
              <w:t>Online</w:t>
            </w:r>
            <w:r w:rsidR="00FE2221" w:rsidRPr="00051079">
              <w:rPr>
                <w:rFonts w:eastAsia="Calibri" w:cstheme="minorHAnsi"/>
              </w:rPr>
              <w:t xml:space="preserve">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4854BA" w:rsidP="00197EC5">
            <w:pPr>
              <w:spacing w:after="0" w:line="240" w:lineRule="auto"/>
              <w:jc w:val="center"/>
              <w:rPr>
                <w:rFonts w:eastAsia="Calibri" w:cstheme="minorHAnsi"/>
              </w:rPr>
            </w:pPr>
            <w:r>
              <w:rPr>
                <w:rFonts w:eastAsia="Calibri" w:cstheme="minorHAnsi"/>
              </w:rPr>
              <w:t>State Handbook 5.7</w:t>
            </w:r>
            <w:r w:rsidR="0067399D">
              <w:rPr>
                <w:rFonts w:eastAsia="Calibri" w:cstheme="minorHAnsi"/>
              </w:rPr>
              <w:t xml:space="preserve"> &amp; 6.15</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Computer Concepts</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Participants will be given a written objective test. The test may include questions on basic principles, terminology, and general computer concepts.</w:t>
            </w:r>
          </w:p>
        </w:tc>
        <w:tc>
          <w:tcPr>
            <w:tcW w:w="990" w:type="dxa"/>
            <w:shd w:val="clear" w:color="auto" w:fill="BFBFBF"/>
            <w:vAlign w:val="center"/>
          </w:tcPr>
          <w:p w:rsidR="00FE2221"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6.16</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rPr>
          <w:trHeight w:val="1079"/>
        </w:trPr>
        <w:tc>
          <w:tcPr>
            <w:tcW w:w="1962"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cstheme="minorHAnsi"/>
              </w:rPr>
              <w:t>Computer Slide Show Presentation</w:t>
            </w:r>
            <w:r w:rsidR="004D4DBA" w:rsidRPr="00051079">
              <w:rPr>
                <w:rFonts w:cstheme="minorHAnsi"/>
              </w:rPr>
              <w:t xml:space="preserve"> </w:t>
            </w:r>
            <w:r w:rsidRPr="00051079">
              <w:rPr>
                <w:rFonts w:eastAsia="Calibri" w:cstheme="minorHAnsi"/>
              </w:rPr>
              <w:t>(Individual or Team Event)</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 xml:space="preserve">Participants will create a </w:t>
            </w:r>
            <w:r w:rsidR="00197EC5" w:rsidRPr="00051079">
              <w:rPr>
                <w:rFonts w:eastAsia="Calibri" w:cstheme="minorHAnsi"/>
              </w:rPr>
              <w:t>PowerPoint</w:t>
            </w:r>
            <w:r w:rsidR="004D4DBA" w:rsidRPr="00051079">
              <w:rPr>
                <w:rFonts w:eastAsia="Calibri" w:cstheme="minorHAnsi"/>
              </w:rPr>
              <w:t xml:space="preserve"> </w:t>
            </w:r>
            <w:r w:rsidR="00197EC5" w:rsidRPr="00051079">
              <w:rPr>
                <w:rFonts w:eastAsia="Calibri" w:cstheme="minorHAnsi"/>
              </w:rPr>
              <w:t xml:space="preserve">(or similar) </w:t>
            </w:r>
            <w:r w:rsidRPr="00051079">
              <w:rPr>
                <w:rFonts w:eastAsia="Calibri" w:cstheme="minorHAnsi"/>
              </w:rPr>
              <w:t>presentation on a topic assigned by FBLA.</w:t>
            </w:r>
          </w:p>
        </w:tc>
        <w:tc>
          <w:tcPr>
            <w:tcW w:w="990" w:type="dxa"/>
            <w:tcBorders>
              <w:bottom w:val="single" w:sz="4" w:space="0" w:color="000000"/>
            </w:tcBorders>
            <w:vAlign w:val="center"/>
          </w:tcPr>
          <w:p w:rsidR="00FE2221" w:rsidRPr="00051079" w:rsidRDefault="00493934" w:rsidP="00493934">
            <w:pPr>
              <w:spacing w:after="0" w:line="240" w:lineRule="auto"/>
              <w:jc w:val="center"/>
              <w:rPr>
                <w:rFonts w:eastAsia="Calibri" w:cstheme="minorHAnsi"/>
              </w:rPr>
            </w:pPr>
            <w:r>
              <w:rPr>
                <w:rFonts w:eastAsia="Calibri" w:cstheme="minorHAnsi"/>
              </w:rPr>
              <w:t xml:space="preserve">Skills </w:t>
            </w:r>
            <w:r>
              <w:rPr>
                <w:rFonts w:eastAsia="Calibri" w:cstheme="minorHAnsi"/>
              </w:rPr>
              <w:br/>
              <w:t xml:space="preserve">Test </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4854BA" w:rsidP="00197EC5">
            <w:pPr>
              <w:spacing w:after="0" w:line="240" w:lineRule="auto"/>
              <w:jc w:val="center"/>
              <w:rPr>
                <w:rFonts w:eastAsia="Calibri" w:cstheme="minorHAnsi"/>
              </w:rPr>
            </w:pPr>
            <w:r>
              <w:rPr>
                <w:rFonts w:eastAsia="Calibri" w:cstheme="minorHAnsi"/>
              </w:rPr>
              <w:t>State Handbook 5.8</w:t>
            </w:r>
            <w:r w:rsidR="00FE2221" w:rsidRPr="00051079">
              <w:rPr>
                <w:rFonts w:eastAsia="Calibri" w:cstheme="minorHAnsi"/>
              </w:rPr>
              <w:t>,</w:t>
            </w:r>
            <w:r>
              <w:rPr>
                <w:rFonts w:eastAsia="Calibri" w:cstheme="minorHAnsi"/>
              </w:rPr>
              <w:t xml:space="preserve"> 5.21,</w:t>
            </w:r>
            <w:r w:rsidR="0067399D">
              <w:rPr>
                <w:rFonts w:eastAsia="Calibri" w:cstheme="minorHAnsi"/>
              </w:rPr>
              <w:t xml:space="preserve"> 6.17 &amp; 6.18</w:t>
            </w:r>
          </w:p>
          <w:p w:rsidR="00FE2221" w:rsidRPr="00051079" w:rsidRDefault="00FE2221" w:rsidP="00197EC5">
            <w:pPr>
              <w:spacing w:after="0" w:line="240" w:lineRule="auto"/>
              <w:jc w:val="center"/>
              <w:rPr>
                <w:rFonts w:eastAsia="Calibri" w:cstheme="minorHAnsi"/>
              </w:rPr>
            </w:pPr>
            <w:r w:rsidRPr="00051079">
              <w:rPr>
                <w:rFonts w:eastAsia="Calibri" w:cstheme="minorHAnsi"/>
              </w:rPr>
              <w:t>Entry Form-State Handbook 7.12</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r>
      <w:tr w:rsidR="00051079" w:rsidRPr="00051079" w:rsidTr="00493934">
        <w:trPr>
          <w:cantSplit/>
        </w:trPr>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Creed</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 xml:space="preserve">The current FBLA-PBL Creed is the official creed that will be used for this event.  Contestants must fill in the correct words in the blanks provided on the written test. Contestants must print their answers only on the answer sheet. </w:t>
            </w:r>
            <w:r w:rsidRPr="00051079">
              <w:rPr>
                <w:rFonts w:eastAsia="Calibri" w:cstheme="minorHAnsi"/>
                <w:bCs/>
              </w:rPr>
              <w:t>Words must be spelled correctly</w:t>
            </w:r>
            <w:r w:rsidRPr="00051079">
              <w:rPr>
                <w:rFonts w:eastAsia="Calibri" w:cstheme="minorHAnsi"/>
              </w:rPr>
              <w:t>.</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t>Written Test</w:t>
            </w: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6.19</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Desktop Publishing Applications</w:t>
            </w:r>
          </w:p>
          <w:p w:rsidR="00FE2221" w:rsidRPr="00051079" w:rsidRDefault="00FE2221" w:rsidP="00051079">
            <w:pPr>
              <w:spacing w:after="0" w:line="240" w:lineRule="auto"/>
              <w:jc w:val="left"/>
              <w:rPr>
                <w:rFonts w:eastAsia="Calibri" w:cstheme="minorHAnsi"/>
              </w:rPr>
            </w:pPr>
            <w:r w:rsidRPr="00051079">
              <w:rPr>
                <w:rFonts w:eastAsia="Calibri" w:cstheme="minorHAnsi"/>
              </w:rPr>
              <w:t>(Individual or Team Event)</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Written test over desktop publishing knowledge.  Skills test in which students demonstrate the ability to combine text and graphics to create flyers, brochures, and invitations.</w:t>
            </w:r>
          </w:p>
        </w:tc>
        <w:tc>
          <w:tcPr>
            <w:tcW w:w="990" w:type="dxa"/>
            <w:tcBorders>
              <w:bottom w:val="single" w:sz="4" w:space="0" w:color="000000"/>
            </w:tcBorders>
            <w:vAlign w:val="center"/>
          </w:tcPr>
          <w:p w:rsidR="00FE2221" w:rsidRDefault="00FE2221" w:rsidP="00197EC5">
            <w:pPr>
              <w:spacing w:after="0" w:line="240" w:lineRule="auto"/>
              <w:jc w:val="center"/>
              <w:rPr>
                <w:rFonts w:eastAsia="Calibri" w:cstheme="minorHAnsi"/>
              </w:rPr>
            </w:pPr>
            <w:r w:rsidRPr="00051079">
              <w:rPr>
                <w:rFonts w:eastAsia="Calibri" w:cstheme="minorHAnsi"/>
              </w:rPr>
              <w:t>Skills Test</w:t>
            </w:r>
          </w:p>
          <w:p w:rsidR="00F97BFD"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4854BA" w:rsidP="0067399D">
            <w:pPr>
              <w:spacing w:after="0" w:line="240" w:lineRule="auto"/>
              <w:jc w:val="center"/>
              <w:rPr>
                <w:rFonts w:eastAsia="Calibri" w:cstheme="minorHAnsi"/>
              </w:rPr>
            </w:pPr>
            <w:r>
              <w:rPr>
                <w:rFonts w:eastAsia="Calibri" w:cstheme="minorHAnsi"/>
              </w:rPr>
              <w:t>State Handbook 5.9</w:t>
            </w:r>
            <w:r w:rsidR="00FE2221" w:rsidRPr="00051079">
              <w:rPr>
                <w:rFonts w:eastAsia="Calibri" w:cstheme="minorHAnsi"/>
              </w:rPr>
              <w:t xml:space="preserve">, </w:t>
            </w:r>
            <w:r>
              <w:rPr>
                <w:rFonts w:eastAsia="Calibri" w:cstheme="minorHAnsi"/>
              </w:rPr>
              <w:t xml:space="preserve">5.22, </w:t>
            </w:r>
            <w:r w:rsidR="00FE2221" w:rsidRPr="00051079">
              <w:rPr>
                <w:rFonts w:eastAsia="Calibri" w:cstheme="minorHAnsi"/>
              </w:rPr>
              <w:t>6.</w:t>
            </w:r>
            <w:r w:rsidR="0067399D">
              <w:rPr>
                <w:rFonts w:eastAsia="Calibri" w:cstheme="minorHAnsi"/>
              </w:rPr>
              <w:t>20</w:t>
            </w:r>
            <w:r w:rsidR="00FE2221" w:rsidRPr="00051079">
              <w:rPr>
                <w:rFonts w:eastAsia="Calibri" w:cstheme="minorHAnsi"/>
              </w:rPr>
              <w:t xml:space="preserve"> &amp; 6.2</w:t>
            </w:r>
            <w:r w:rsidR="0067399D">
              <w:rPr>
                <w:rFonts w:eastAsia="Calibri" w:cstheme="minorHAnsi"/>
              </w:rPr>
              <w:t>1</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FBLA Principles and Procedures</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Written test to determine students’ knowledge of FBLA.</w:t>
            </w:r>
          </w:p>
        </w:tc>
        <w:tc>
          <w:tcPr>
            <w:tcW w:w="990" w:type="dxa"/>
            <w:shd w:val="clear" w:color="auto" w:fill="BFBFBF"/>
            <w:vAlign w:val="center"/>
          </w:tcPr>
          <w:p w:rsidR="00FE2221"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6.22</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rPr>
          <w:cantSplit/>
        </w:trPr>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lastRenderedPageBreak/>
              <w:t>Introduction to Business Communication</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 xml:space="preserve">Participants will be given a written objective test which may include word division, spelling, proofreading, </w:t>
            </w:r>
            <w:proofErr w:type="gramStart"/>
            <w:r w:rsidRPr="00051079">
              <w:rPr>
                <w:rFonts w:eastAsia="Calibri" w:cstheme="minorHAnsi"/>
              </w:rPr>
              <w:t>mechanics</w:t>
            </w:r>
            <w:proofErr w:type="gramEnd"/>
            <w:r w:rsidRPr="00051079">
              <w:rPr>
                <w:rFonts w:eastAsia="Calibri" w:cstheme="minorHAnsi"/>
              </w:rPr>
              <w:t xml:space="preserve"> of grammar, capitalization, punctuation, and expression of numbers.</w:t>
            </w:r>
          </w:p>
        </w:tc>
        <w:tc>
          <w:tcPr>
            <w:tcW w:w="990" w:type="dxa"/>
            <w:tcBorders>
              <w:bottom w:val="single" w:sz="4" w:space="0" w:color="000000"/>
            </w:tcBorders>
            <w:vAlign w:val="center"/>
          </w:tcPr>
          <w:p w:rsidR="00FE2221"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6.23</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Introduction to Parliamentary Procedure</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Participants will be given a written objective test on basic parliamentary procedure principles.</w:t>
            </w:r>
          </w:p>
        </w:tc>
        <w:tc>
          <w:tcPr>
            <w:tcW w:w="990" w:type="dxa"/>
            <w:shd w:val="clear" w:color="auto" w:fill="BFBFBF"/>
            <w:vAlign w:val="center"/>
          </w:tcPr>
          <w:p w:rsidR="00FE2221"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6.24</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Job Interview</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Participants will submit a resume, an application, and be interviewed by a panel of judges.</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t>Interview</w:t>
            </w:r>
          </w:p>
        </w:tc>
        <w:tc>
          <w:tcPr>
            <w:tcW w:w="2880" w:type="dxa"/>
            <w:tcBorders>
              <w:bottom w:val="single" w:sz="4" w:space="0" w:color="000000"/>
            </w:tcBorders>
            <w:vAlign w:val="center"/>
          </w:tcPr>
          <w:p w:rsidR="00FE2221" w:rsidRPr="00051079" w:rsidRDefault="0067399D" w:rsidP="0067399D">
            <w:pPr>
              <w:spacing w:after="0" w:line="240" w:lineRule="auto"/>
              <w:jc w:val="center"/>
              <w:rPr>
                <w:rFonts w:eastAsia="Calibri" w:cstheme="minorHAnsi"/>
              </w:rPr>
            </w:pPr>
            <w:r>
              <w:rPr>
                <w:rFonts w:eastAsia="Calibri" w:cstheme="minorHAnsi"/>
              </w:rPr>
              <w:t xml:space="preserve">State Handbook 6.25-6.28. </w:t>
            </w:r>
            <w:r w:rsidR="00FE2221" w:rsidRPr="00051079">
              <w:rPr>
                <w:rFonts w:eastAsia="Calibri" w:cstheme="minorHAnsi"/>
              </w:rPr>
              <w:t xml:space="preserve">Resume </w:t>
            </w:r>
            <w:r>
              <w:rPr>
                <w:rFonts w:eastAsia="Calibri" w:cstheme="minorHAnsi"/>
              </w:rPr>
              <w:t>with required components</w:t>
            </w:r>
            <w:r w:rsidR="004854BA">
              <w:rPr>
                <w:rFonts w:eastAsia="Calibri" w:cstheme="minorHAnsi"/>
              </w:rPr>
              <w:t xml:space="preserve"> </w:t>
            </w:r>
            <w:r w:rsidR="00FE2221" w:rsidRPr="00051079">
              <w:rPr>
                <w:rFonts w:eastAsia="Calibri" w:cstheme="minorHAnsi"/>
              </w:rPr>
              <w:t>submitted to District Coordinator with registration materials.  Application to be completed per instructions from district coordinator.</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Keyboarding Applications I</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 xml:space="preserve">Participants should be able to produce a personal letter, a one-page report, and a one- or two-column table/centering problem.  </w:t>
            </w:r>
          </w:p>
        </w:tc>
        <w:tc>
          <w:tcPr>
            <w:tcW w:w="990" w:type="dxa"/>
            <w:shd w:val="clear" w:color="auto" w:fill="BFBFBF"/>
            <w:vAlign w:val="center"/>
          </w:tcPr>
          <w:p w:rsidR="00FE2221" w:rsidRDefault="00FE2221" w:rsidP="00197EC5">
            <w:pPr>
              <w:spacing w:after="0" w:line="240" w:lineRule="auto"/>
              <w:jc w:val="center"/>
              <w:rPr>
                <w:rFonts w:eastAsia="Calibri" w:cstheme="minorHAnsi"/>
              </w:rPr>
            </w:pPr>
            <w:r w:rsidRPr="00051079">
              <w:rPr>
                <w:rFonts w:eastAsia="Calibri" w:cstheme="minorHAnsi"/>
              </w:rPr>
              <w:t>Skills Test</w:t>
            </w:r>
          </w:p>
          <w:p w:rsidR="00F97BFD"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2880" w:type="dxa"/>
            <w:shd w:val="clear" w:color="auto" w:fill="BFBFBF"/>
            <w:vAlign w:val="center"/>
          </w:tcPr>
          <w:p w:rsidR="00FE2221" w:rsidRPr="00051079" w:rsidRDefault="004854BA" w:rsidP="00197EC5">
            <w:pPr>
              <w:spacing w:after="0" w:line="240" w:lineRule="auto"/>
              <w:jc w:val="center"/>
              <w:rPr>
                <w:rFonts w:eastAsia="Calibri" w:cstheme="minorHAnsi"/>
              </w:rPr>
            </w:pPr>
            <w:r>
              <w:rPr>
                <w:rFonts w:eastAsia="Calibri" w:cstheme="minorHAnsi"/>
              </w:rPr>
              <w:t>State Handbook 5.10</w:t>
            </w:r>
            <w:r w:rsidR="0067399D">
              <w:rPr>
                <w:rFonts w:eastAsia="Calibri" w:cstheme="minorHAnsi"/>
              </w:rPr>
              <w:t xml:space="preserve"> &amp; 6.29</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Keyboarding Applications II</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Participants should be able to produce a business letter; a one-page report with a title page, reference page, and citations; and a two- or three-column table.   Participants take a written test and a skills test.</w:t>
            </w:r>
          </w:p>
        </w:tc>
        <w:tc>
          <w:tcPr>
            <w:tcW w:w="990" w:type="dxa"/>
            <w:tcBorders>
              <w:bottom w:val="single" w:sz="4" w:space="0" w:color="000000"/>
            </w:tcBorders>
            <w:vAlign w:val="center"/>
          </w:tcPr>
          <w:p w:rsidR="00FE2221" w:rsidRDefault="00FE2221" w:rsidP="00197EC5">
            <w:pPr>
              <w:spacing w:after="0" w:line="240" w:lineRule="auto"/>
              <w:jc w:val="center"/>
              <w:rPr>
                <w:rFonts w:eastAsia="Calibri" w:cstheme="minorHAnsi"/>
              </w:rPr>
            </w:pPr>
            <w:r w:rsidRPr="00051079">
              <w:rPr>
                <w:rFonts w:eastAsia="Calibri" w:cstheme="minorHAnsi"/>
              </w:rPr>
              <w:t>Skills Test</w:t>
            </w:r>
          </w:p>
          <w:p w:rsidR="00F97BFD"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FE2221" w:rsidP="004854BA">
            <w:pPr>
              <w:spacing w:after="0" w:line="240" w:lineRule="auto"/>
              <w:jc w:val="center"/>
              <w:rPr>
                <w:rFonts w:eastAsia="Calibri" w:cstheme="minorHAnsi"/>
              </w:rPr>
            </w:pPr>
            <w:r w:rsidRPr="00051079">
              <w:rPr>
                <w:rFonts w:eastAsia="Calibri" w:cstheme="minorHAnsi"/>
              </w:rPr>
              <w:t>State Handbook 5.</w:t>
            </w:r>
            <w:r w:rsidR="004854BA">
              <w:rPr>
                <w:rFonts w:eastAsia="Calibri" w:cstheme="minorHAnsi"/>
              </w:rPr>
              <w:t>11</w:t>
            </w:r>
            <w:r w:rsidRPr="00051079">
              <w:rPr>
                <w:rFonts w:eastAsia="Calibri" w:cstheme="minorHAnsi"/>
              </w:rPr>
              <w:t xml:space="preserve"> &amp; 6.3</w:t>
            </w:r>
            <w:r w:rsidR="0067399D">
              <w:rPr>
                <w:rFonts w:eastAsia="Calibri" w:cstheme="minorHAnsi"/>
              </w:rPr>
              <w:t>0</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r>
      <w:tr w:rsidR="00051079" w:rsidRPr="00051079" w:rsidTr="00493934">
        <w:trPr>
          <w:trHeight w:val="1214"/>
        </w:trPr>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Manuscripts</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This event is designed to recognize FBLA members who demonstrate skill in keying simple manuscripts. Participants take a written test and a skills test.</w:t>
            </w:r>
          </w:p>
        </w:tc>
        <w:tc>
          <w:tcPr>
            <w:tcW w:w="990" w:type="dxa"/>
            <w:shd w:val="clear" w:color="auto" w:fill="BFBFBF"/>
            <w:vAlign w:val="center"/>
          </w:tcPr>
          <w:p w:rsidR="00FE2221" w:rsidRDefault="00FE2221" w:rsidP="00197EC5">
            <w:pPr>
              <w:spacing w:after="0" w:line="240" w:lineRule="auto"/>
              <w:jc w:val="center"/>
              <w:rPr>
                <w:rFonts w:eastAsia="Calibri" w:cstheme="minorHAnsi"/>
              </w:rPr>
            </w:pPr>
            <w:r w:rsidRPr="00051079">
              <w:rPr>
                <w:rFonts w:eastAsia="Calibri" w:cstheme="minorHAnsi"/>
              </w:rPr>
              <w:t>Skills Test</w:t>
            </w:r>
          </w:p>
          <w:p w:rsidR="00F97BFD"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6.31</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rPr>
            </w:pPr>
          </w:p>
        </w:tc>
      </w:tr>
      <w:tr w:rsidR="00051079" w:rsidRPr="00051079" w:rsidTr="00493934">
        <w:tc>
          <w:tcPr>
            <w:tcW w:w="1962" w:type="dxa"/>
            <w:tcBorders>
              <w:bottom w:val="single" w:sz="4" w:space="0" w:color="000000"/>
            </w:tcBorders>
            <w:vAlign w:val="center"/>
          </w:tcPr>
          <w:p w:rsidR="00FE2221" w:rsidRPr="00051079" w:rsidRDefault="004D4DBA" w:rsidP="00051079">
            <w:pPr>
              <w:spacing w:after="0" w:line="240" w:lineRule="auto"/>
              <w:jc w:val="left"/>
              <w:rPr>
                <w:rFonts w:eastAsia="Calibri" w:cstheme="minorHAnsi"/>
              </w:rPr>
            </w:pPr>
            <w:r w:rsidRPr="00051079">
              <w:rPr>
                <w:rFonts w:eastAsia="Calibri" w:cstheme="minorHAnsi"/>
              </w:rPr>
              <w:t xml:space="preserve">Mr./Ms. </w:t>
            </w:r>
            <w:r w:rsidR="00FE2221" w:rsidRPr="00051079">
              <w:rPr>
                <w:rFonts w:eastAsia="Calibri" w:cstheme="minorHAnsi"/>
              </w:rPr>
              <w:t>Junior High FBL</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Written test on FBLA knowledge and interview with judges.</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t>Written</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t>Interview</w:t>
            </w:r>
          </w:p>
        </w:tc>
        <w:tc>
          <w:tcPr>
            <w:tcW w:w="2880" w:type="dxa"/>
            <w:tcBorders>
              <w:bottom w:val="single" w:sz="4" w:space="0" w:color="000000"/>
            </w:tcBorders>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6.32-6.35</w:t>
            </w:r>
          </w:p>
          <w:p w:rsidR="00FE2221" w:rsidRPr="00051079" w:rsidRDefault="00FE2221" w:rsidP="00197EC5">
            <w:pPr>
              <w:spacing w:after="0" w:line="240" w:lineRule="auto"/>
              <w:jc w:val="center"/>
              <w:rPr>
                <w:rFonts w:eastAsia="Calibri" w:cstheme="minorHAnsi"/>
              </w:rPr>
            </w:pPr>
            <w:r w:rsidRPr="00051079">
              <w:rPr>
                <w:rFonts w:eastAsia="Calibri" w:cstheme="minorHAnsi"/>
              </w:rPr>
              <w:t>Application/Resume-District Coordinator w/registration</w:t>
            </w:r>
          </w:p>
          <w:p w:rsidR="00FE2221" w:rsidRPr="00051079" w:rsidRDefault="00FE2221" w:rsidP="00197EC5">
            <w:pPr>
              <w:spacing w:after="0" w:line="240" w:lineRule="auto"/>
              <w:jc w:val="center"/>
              <w:rPr>
                <w:rFonts w:eastAsia="Calibri" w:cstheme="minorHAnsi"/>
              </w:rPr>
            </w:pPr>
            <w:r w:rsidRPr="00051079">
              <w:rPr>
                <w:rFonts w:eastAsia="Calibri" w:cstheme="minorHAnsi"/>
              </w:rPr>
              <w:t>Written – State Adviser</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cstheme="minorHAnsi"/>
              </w:rPr>
            </w:pP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One-Minute Timings</w:t>
            </w:r>
          </w:p>
        </w:tc>
        <w:tc>
          <w:tcPr>
            <w:tcW w:w="2988"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Students will be timed for one-minute – speed and accuracy will be main considerations.</w:t>
            </w:r>
          </w:p>
        </w:tc>
        <w:tc>
          <w:tcPr>
            <w:tcW w:w="990" w:type="dxa"/>
            <w:shd w:val="clear" w:color="auto" w:fill="BFBFBF"/>
            <w:vAlign w:val="center"/>
          </w:tcPr>
          <w:p w:rsidR="00FE2221" w:rsidRPr="00051079" w:rsidRDefault="00FE2221" w:rsidP="00197EC5">
            <w:pPr>
              <w:spacing w:after="0" w:line="240" w:lineRule="auto"/>
              <w:jc w:val="center"/>
              <w:rPr>
                <w:rFonts w:eastAsia="Calibri" w:cstheme="minorHAnsi"/>
                <w:smallCaps/>
              </w:rPr>
            </w:pPr>
            <w:r w:rsidRPr="00051079">
              <w:rPr>
                <w:rFonts w:eastAsia="Calibri" w:cstheme="minorHAnsi"/>
                <w:smallCaps/>
              </w:rPr>
              <w:t>Skills Test</w:t>
            </w:r>
          </w:p>
        </w:tc>
        <w:tc>
          <w:tcPr>
            <w:tcW w:w="1080" w:type="dxa"/>
            <w:shd w:val="clear" w:color="auto" w:fill="BFBFBF"/>
            <w:vAlign w:val="center"/>
          </w:tcPr>
          <w:p w:rsidR="00FE2221" w:rsidRPr="00051079" w:rsidRDefault="00FE2221" w:rsidP="00197EC5">
            <w:pPr>
              <w:spacing w:after="0" w:line="240" w:lineRule="auto"/>
              <w:jc w:val="center"/>
              <w:rPr>
                <w:rFonts w:eastAsia="Calibri" w:cstheme="minorHAnsi"/>
                <w:smallCaps/>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6.36</w:t>
            </w:r>
          </w:p>
        </w:tc>
        <w:tc>
          <w:tcPr>
            <w:tcW w:w="990" w:type="dxa"/>
            <w:shd w:val="clear" w:color="auto" w:fill="BFBFBF"/>
            <w:vAlign w:val="center"/>
          </w:tcPr>
          <w:p w:rsidR="00FE2221" w:rsidRPr="00051079" w:rsidRDefault="00FE2221" w:rsidP="00197EC5">
            <w:pPr>
              <w:spacing w:after="0" w:line="240" w:lineRule="auto"/>
              <w:jc w:val="center"/>
              <w:rPr>
                <w:rFonts w:cstheme="minorHAnsi"/>
              </w:rPr>
            </w:pPr>
          </w:p>
        </w:tc>
      </w:tr>
      <w:tr w:rsidR="00051079" w:rsidRPr="00051079" w:rsidTr="00493934">
        <w:trPr>
          <w:cantSplit/>
        </w:trPr>
        <w:tc>
          <w:tcPr>
            <w:tcW w:w="1962"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Proofreading and Editing</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 xml:space="preserve">The written objective test may include questions on proofreading, grammar, punctuation, </w:t>
            </w:r>
            <w:proofErr w:type="gramStart"/>
            <w:r w:rsidRPr="00051079">
              <w:rPr>
                <w:rFonts w:cstheme="minorHAnsi"/>
              </w:rPr>
              <w:t>word</w:t>
            </w:r>
            <w:proofErr w:type="gramEnd"/>
            <w:r w:rsidRPr="00051079">
              <w:rPr>
                <w:rFonts w:cstheme="minorHAnsi"/>
              </w:rPr>
              <w:t xml:space="preserve"> division, expression of numbers, capitalization, and business spelling.</w:t>
            </w:r>
          </w:p>
        </w:tc>
        <w:tc>
          <w:tcPr>
            <w:tcW w:w="990" w:type="dxa"/>
            <w:tcBorders>
              <w:bottom w:val="single" w:sz="4" w:space="0" w:color="000000"/>
            </w:tcBorders>
            <w:vAlign w:val="center"/>
          </w:tcPr>
          <w:p w:rsidR="00FE2221" w:rsidRPr="00051079" w:rsidRDefault="00F97BFD" w:rsidP="00197EC5">
            <w:pPr>
              <w:spacing w:after="0" w:line="240" w:lineRule="auto"/>
              <w:jc w:val="center"/>
              <w:rPr>
                <w:rFonts w:cstheme="minorHAnsi"/>
              </w:rPr>
            </w:pPr>
            <w:r>
              <w:rPr>
                <w:rFonts w:cstheme="minorHAnsi"/>
              </w:rPr>
              <w:t>Online</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cstheme="minorHAnsi"/>
              </w:rPr>
            </w:pPr>
          </w:p>
        </w:tc>
        <w:tc>
          <w:tcPr>
            <w:tcW w:w="2880" w:type="dxa"/>
            <w:tcBorders>
              <w:bottom w:val="single" w:sz="4" w:space="0" w:color="000000"/>
            </w:tcBorders>
            <w:vAlign w:val="center"/>
          </w:tcPr>
          <w:p w:rsidR="00FE2221" w:rsidRPr="00051079" w:rsidRDefault="000F37A3" w:rsidP="00197EC5">
            <w:pPr>
              <w:spacing w:after="0" w:line="240" w:lineRule="auto"/>
              <w:jc w:val="center"/>
              <w:rPr>
                <w:rFonts w:eastAsia="Calibri" w:cstheme="minorHAnsi"/>
              </w:rPr>
            </w:pPr>
            <w:r>
              <w:rPr>
                <w:rFonts w:eastAsia="Calibri" w:cstheme="minorHAnsi"/>
              </w:rPr>
              <w:t>State Handbook 5.12</w:t>
            </w:r>
            <w:r w:rsidR="0067399D">
              <w:rPr>
                <w:rFonts w:eastAsia="Calibri" w:cstheme="minorHAnsi"/>
              </w:rPr>
              <w:t xml:space="preserve"> &amp; 6.37</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cstheme="minorHAnsi"/>
              </w:rPr>
            </w:pPr>
            <w:r w:rsidRPr="00051079">
              <w:rPr>
                <w:rFonts w:cstheme="minorHAnsi"/>
              </w:rPr>
              <w:sym w:font="Wingdings" w:char="F0FC"/>
            </w:r>
          </w:p>
        </w:tc>
      </w:tr>
      <w:tr w:rsidR="00051079" w:rsidRPr="00051079" w:rsidTr="00493934">
        <w:trPr>
          <w:cantSplit/>
        </w:trPr>
        <w:tc>
          <w:tcPr>
            <w:tcW w:w="1962" w:type="dxa"/>
            <w:tcBorders>
              <w:bottom w:val="single" w:sz="4" w:space="0" w:color="000000"/>
            </w:tcBorders>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lastRenderedPageBreak/>
              <w:t>Proofreading</w:t>
            </w:r>
          </w:p>
          <w:p w:rsidR="00FE2221" w:rsidRPr="00051079" w:rsidRDefault="00FE2221" w:rsidP="00051079">
            <w:pPr>
              <w:spacing w:after="0" w:line="240" w:lineRule="auto"/>
              <w:jc w:val="left"/>
              <w:rPr>
                <w:rFonts w:eastAsia="Calibri" w:cstheme="minorHAnsi"/>
              </w:rPr>
            </w:pPr>
          </w:p>
        </w:tc>
        <w:tc>
          <w:tcPr>
            <w:tcW w:w="2988" w:type="dxa"/>
            <w:tcBorders>
              <w:bottom w:val="single" w:sz="4" w:space="0" w:color="000000"/>
            </w:tcBorders>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Participants will be given a written objective test, which may include comparison of printed copy to determine the number of errors and knowledge of proofreader’s marks.</w:t>
            </w:r>
          </w:p>
        </w:tc>
        <w:tc>
          <w:tcPr>
            <w:tcW w:w="990" w:type="dxa"/>
            <w:tcBorders>
              <w:bottom w:val="single" w:sz="4" w:space="0" w:color="000000"/>
            </w:tcBorders>
            <w:shd w:val="clear" w:color="auto" w:fill="BFBFBF"/>
            <w:vAlign w:val="center"/>
          </w:tcPr>
          <w:p w:rsidR="00FE2221" w:rsidRPr="00051079" w:rsidRDefault="00F97BFD" w:rsidP="00197EC5">
            <w:pPr>
              <w:spacing w:after="0" w:line="240" w:lineRule="auto"/>
              <w:jc w:val="center"/>
              <w:rPr>
                <w:rFonts w:cstheme="minorHAnsi"/>
              </w:rPr>
            </w:pPr>
            <w:r>
              <w:rPr>
                <w:rFonts w:cstheme="minorHAnsi"/>
              </w:rPr>
              <w:t>Online Test</w:t>
            </w:r>
          </w:p>
        </w:tc>
        <w:tc>
          <w:tcPr>
            <w:tcW w:w="1080" w:type="dxa"/>
            <w:tcBorders>
              <w:bottom w:val="single" w:sz="4" w:space="0" w:color="000000"/>
            </w:tcBorders>
            <w:shd w:val="clear" w:color="auto" w:fill="BFBFBF"/>
            <w:vAlign w:val="center"/>
          </w:tcPr>
          <w:p w:rsidR="00FE2221" w:rsidRPr="00051079" w:rsidRDefault="00FE2221" w:rsidP="00197EC5">
            <w:pPr>
              <w:spacing w:after="0" w:line="240" w:lineRule="auto"/>
              <w:jc w:val="center"/>
              <w:rPr>
                <w:rFonts w:cstheme="minorHAnsi"/>
              </w:rPr>
            </w:pPr>
          </w:p>
        </w:tc>
        <w:tc>
          <w:tcPr>
            <w:tcW w:w="2880" w:type="dxa"/>
            <w:tcBorders>
              <w:bottom w:val="single" w:sz="4" w:space="0" w:color="000000"/>
            </w:tcBorders>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6.38</w:t>
            </w:r>
          </w:p>
        </w:tc>
        <w:tc>
          <w:tcPr>
            <w:tcW w:w="990" w:type="dxa"/>
            <w:tcBorders>
              <w:bottom w:val="single" w:sz="4" w:space="0" w:color="000000"/>
            </w:tcBorders>
            <w:shd w:val="clear" w:color="auto" w:fill="BFBFBF"/>
            <w:vAlign w:val="center"/>
          </w:tcPr>
          <w:p w:rsidR="00FE2221" w:rsidRPr="00051079" w:rsidRDefault="00FE2221" w:rsidP="00197EC5">
            <w:pPr>
              <w:spacing w:after="0" w:line="240" w:lineRule="auto"/>
              <w:jc w:val="center"/>
              <w:rPr>
                <w:rFonts w:cstheme="minorHAnsi"/>
              </w:rPr>
            </w:pPr>
          </w:p>
        </w:tc>
      </w:tr>
      <w:tr w:rsidR="00051079" w:rsidRPr="00051079" w:rsidTr="00493934">
        <w:trPr>
          <w:cantSplit/>
        </w:trPr>
        <w:tc>
          <w:tcPr>
            <w:tcW w:w="1962" w:type="dxa"/>
            <w:tcBorders>
              <w:bottom w:val="single" w:sz="4" w:space="0" w:color="000000"/>
            </w:tcBorders>
            <w:shd w:val="clear" w:color="auto" w:fill="FFFFF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Public Speaking</w:t>
            </w:r>
          </w:p>
        </w:tc>
        <w:tc>
          <w:tcPr>
            <w:tcW w:w="2988" w:type="dxa"/>
            <w:tcBorders>
              <w:bottom w:val="single" w:sz="4" w:space="0" w:color="000000"/>
            </w:tcBorders>
            <w:shd w:val="clear" w:color="auto" w:fill="FFFFFF"/>
            <w:vAlign w:val="center"/>
          </w:tcPr>
          <w:p w:rsidR="00FE2221" w:rsidRPr="00051079" w:rsidRDefault="00FE2221" w:rsidP="00051079">
            <w:pPr>
              <w:spacing w:after="0" w:line="240" w:lineRule="auto"/>
              <w:jc w:val="left"/>
              <w:rPr>
                <w:rFonts w:cstheme="minorHAnsi"/>
              </w:rPr>
            </w:pPr>
            <w:r w:rsidRPr="00051079">
              <w:rPr>
                <w:rFonts w:cstheme="minorHAnsi"/>
              </w:rPr>
              <w:t>Participants will write and deliver a two-minute speech.</w:t>
            </w:r>
          </w:p>
        </w:tc>
        <w:tc>
          <w:tcPr>
            <w:tcW w:w="990" w:type="dxa"/>
            <w:tcBorders>
              <w:bottom w:val="single" w:sz="4" w:space="0" w:color="000000"/>
            </w:tcBorders>
            <w:shd w:val="clear" w:color="auto" w:fill="FFFFFF"/>
            <w:vAlign w:val="center"/>
          </w:tcPr>
          <w:p w:rsidR="00FE2221" w:rsidRPr="00051079" w:rsidRDefault="00FE2221" w:rsidP="00197EC5">
            <w:pPr>
              <w:spacing w:after="0" w:line="240" w:lineRule="auto"/>
              <w:jc w:val="center"/>
              <w:rPr>
                <w:rFonts w:cstheme="minorHAnsi"/>
              </w:rPr>
            </w:pPr>
          </w:p>
        </w:tc>
        <w:tc>
          <w:tcPr>
            <w:tcW w:w="1080" w:type="dxa"/>
            <w:tcBorders>
              <w:bottom w:val="single" w:sz="4" w:space="0" w:color="000000"/>
            </w:tcBorders>
            <w:shd w:val="clear" w:color="auto" w:fill="FFFFFF"/>
            <w:vAlign w:val="center"/>
          </w:tcPr>
          <w:p w:rsidR="00FE2221" w:rsidRPr="00051079" w:rsidRDefault="00FE2221" w:rsidP="00197EC5">
            <w:pPr>
              <w:spacing w:after="0" w:line="240" w:lineRule="auto"/>
              <w:jc w:val="center"/>
              <w:rPr>
                <w:rFonts w:cstheme="minorHAnsi"/>
              </w:rPr>
            </w:pPr>
            <w:r w:rsidRPr="00051079">
              <w:rPr>
                <w:rFonts w:cstheme="minorHAnsi"/>
              </w:rPr>
              <w:t>Performance</w:t>
            </w:r>
          </w:p>
        </w:tc>
        <w:tc>
          <w:tcPr>
            <w:tcW w:w="2880" w:type="dxa"/>
            <w:tcBorders>
              <w:bottom w:val="single" w:sz="4" w:space="0" w:color="000000"/>
            </w:tcBorders>
            <w:shd w:val="clear" w:color="auto" w:fill="FFFFF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6.39-6.40</w:t>
            </w:r>
          </w:p>
        </w:tc>
        <w:tc>
          <w:tcPr>
            <w:tcW w:w="990" w:type="dxa"/>
            <w:tcBorders>
              <w:bottom w:val="single" w:sz="4" w:space="0" w:color="000000"/>
            </w:tcBorders>
            <w:shd w:val="clear" w:color="auto" w:fill="FFFFFF"/>
            <w:vAlign w:val="center"/>
          </w:tcPr>
          <w:p w:rsidR="00FE2221" w:rsidRPr="00051079" w:rsidRDefault="00FE2221" w:rsidP="00197EC5">
            <w:pPr>
              <w:spacing w:after="0" w:line="240" w:lineRule="auto"/>
              <w:jc w:val="center"/>
              <w:rPr>
                <w:rFonts w:cstheme="minorHAnsi"/>
              </w:rPr>
            </w:pPr>
          </w:p>
        </w:tc>
      </w:tr>
      <w:tr w:rsidR="00051079" w:rsidRPr="00051079" w:rsidTr="00493934">
        <w:trPr>
          <w:trHeight w:val="55"/>
        </w:trPr>
        <w:tc>
          <w:tcPr>
            <w:tcW w:w="1962"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Spelling</w:t>
            </w:r>
          </w:p>
        </w:tc>
        <w:tc>
          <w:tcPr>
            <w:tcW w:w="2988"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Participants will be given a written objective test. The test will be taken from the spelling words distributed to each chapter.</w:t>
            </w:r>
          </w:p>
        </w:tc>
        <w:tc>
          <w:tcPr>
            <w:tcW w:w="990" w:type="dxa"/>
            <w:shd w:val="clear" w:color="auto" w:fill="BFBFBF"/>
            <w:vAlign w:val="center"/>
          </w:tcPr>
          <w:p w:rsidR="00FE2221" w:rsidRPr="00051079" w:rsidRDefault="00F97BFD" w:rsidP="00197EC5">
            <w:pPr>
              <w:spacing w:after="0" w:line="240" w:lineRule="auto"/>
              <w:jc w:val="center"/>
              <w:rPr>
                <w:rFonts w:cstheme="minorHAnsi"/>
              </w:rPr>
            </w:pPr>
            <w:r>
              <w:rPr>
                <w:rFonts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6.41</w:t>
            </w:r>
          </w:p>
        </w:tc>
        <w:tc>
          <w:tcPr>
            <w:tcW w:w="990" w:type="dxa"/>
            <w:shd w:val="clear" w:color="auto" w:fill="BFBFBF"/>
            <w:vAlign w:val="center"/>
          </w:tcPr>
          <w:p w:rsidR="00FE2221" w:rsidRPr="00051079" w:rsidRDefault="00FE2221" w:rsidP="00197EC5">
            <w:pPr>
              <w:spacing w:after="0" w:line="240" w:lineRule="auto"/>
              <w:jc w:val="center"/>
              <w:rPr>
                <w:rFonts w:cstheme="minorHAnsi"/>
              </w:rPr>
            </w:pP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Spreadsheets</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Participants should be prepared to complete problems in spreadsheet format, which may include functions, including formatting, sorting, editing, creating and applying formulas, and charts.  Participants take a written test and a skills test.</w:t>
            </w:r>
          </w:p>
        </w:tc>
        <w:tc>
          <w:tcPr>
            <w:tcW w:w="990" w:type="dxa"/>
            <w:tcBorders>
              <w:bottom w:val="single" w:sz="4" w:space="0" w:color="000000"/>
            </w:tcBorders>
            <w:vAlign w:val="center"/>
          </w:tcPr>
          <w:p w:rsidR="00FE2221" w:rsidRDefault="00FE2221" w:rsidP="00197EC5">
            <w:pPr>
              <w:spacing w:after="0" w:line="240" w:lineRule="auto"/>
              <w:jc w:val="center"/>
              <w:rPr>
                <w:rFonts w:eastAsia="Calibri" w:cstheme="minorHAnsi"/>
              </w:rPr>
            </w:pPr>
            <w:r w:rsidRPr="00051079">
              <w:rPr>
                <w:rFonts w:eastAsia="Calibri" w:cstheme="minorHAnsi"/>
              </w:rPr>
              <w:t>Skills Test</w:t>
            </w:r>
          </w:p>
          <w:p w:rsidR="00F97BFD" w:rsidRPr="00051079" w:rsidRDefault="00F97BFD" w:rsidP="00197EC5">
            <w:pPr>
              <w:spacing w:after="0" w:line="240" w:lineRule="auto"/>
              <w:jc w:val="center"/>
              <w:rPr>
                <w:rFonts w:eastAsia="Calibri" w:cstheme="minorHAnsi"/>
              </w:rPr>
            </w:pPr>
            <w:r>
              <w:rPr>
                <w:rFonts w:eastAsia="Calibri" w:cstheme="minorHAnsi"/>
              </w:rPr>
              <w:t>Online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p>
        </w:tc>
        <w:tc>
          <w:tcPr>
            <w:tcW w:w="288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t>State Handboo</w:t>
            </w:r>
            <w:r w:rsidR="000F37A3">
              <w:rPr>
                <w:rFonts w:eastAsia="Calibri" w:cstheme="minorHAnsi"/>
              </w:rPr>
              <w:t>k 5.13</w:t>
            </w:r>
            <w:r w:rsidR="0067399D">
              <w:rPr>
                <w:rFonts w:eastAsia="Calibri" w:cstheme="minorHAnsi"/>
              </w:rPr>
              <w:t xml:space="preserve"> &amp; 6.42</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sym w:font="Wingdings" w:char="F0FC"/>
            </w:r>
          </w:p>
        </w:tc>
      </w:tr>
      <w:tr w:rsidR="00051079" w:rsidRPr="00051079" w:rsidTr="00493934">
        <w:tc>
          <w:tcPr>
            <w:tcW w:w="1962" w:type="dxa"/>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Tabulations</w:t>
            </w:r>
          </w:p>
        </w:tc>
        <w:tc>
          <w:tcPr>
            <w:tcW w:w="2988" w:type="dxa"/>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Students should be prepared to set tabs of all types and key documents accurately.  Participants take a written test and a skills test.</w:t>
            </w:r>
          </w:p>
        </w:tc>
        <w:tc>
          <w:tcPr>
            <w:tcW w:w="990" w:type="dxa"/>
            <w:shd w:val="clear" w:color="auto" w:fill="BFBFBF"/>
            <w:vAlign w:val="center"/>
          </w:tcPr>
          <w:p w:rsidR="00FE2221" w:rsidRDefault="00FE2221" w:rsidP="00197EC5">
            <w:pPr>
              <w:spacing w:after="0" w:line="240" w:lineRule="auto"/>
              <w:jc w:val="center"/>
              <w:rPr>
                <w:rFonts w:cstheme="minorHAnsi"/>
              </w:rPr>
            </w:pPr>
            <w:r w:rsidRPr="00051079">
              <w:rPr>
                <w:rFonts w:cstheme="minorHAnsi"/>
              </w:rPr>
              <w:t>Skills Test</w:t>
            </w:r>
          </w:p>
          <w:p w:rsidR="00F97BFD" w:rsidRPr="00051079" w:rsidRDefault="00F97BFD" w:rsidP="00197EC5">
            <w:pPr>
              <w:spacing w:after="0" w:line="240" w:lineRule="auto"/>
              <w:jc w:val="center"/>
              <w:rPr>
                <w:rFonts w:cstheme="minorHAnsi"/>
              </w:rPr>
            </w:pPr>
            <w:r>
              <w:rPr>
                <w:rFonts w:cstheme="minorHAnsi"/>
              </w:rPr>
              <w:t>Online Test</w:t>
            </w:r>
          </w:p>
        </w:tc>
        <w:tc>
          <w:tcPr>
            <w:tcW w:w="1080" w:type="dxa"/>
            <w:shd w:val="clear" w:color="auto" w:fill="BFBFBF"/>
            <w:vAlign w:val="center"/>
          </w:tcPr>
          <w:p w:rsidR="00FE2221" w:rsidRPr="00051079" w:rsidRDefault="00FE2221" w:rsidP="00197EC5">
            <w:pPr>
              <w:spacing w:after="0" w:line="240" w:lineRule="auto"/>
              <w:jc w:val="center"/>
              <w:rPr>
                <w:rFonts w:cstheme="minorHAnsi"/>
              </w:rPr>
            </w:pPr>
          </w:p>
        </w:tc>
        <w:tc>
          <w:tcPr>
            <w:tcW w:w="2880" w:type="dxa"/>
            <w:shd w:val="clear" w:color="auto" w:fill="BFBFBF"/>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6.43</w:t>
            </w:r>
          </w:p>
        </w:tc>
        <w:tc>
          <w:tcPr>
            <w:tcW w:w="990" w:type="dxa"/>
            <w:shd w:val="clear" w:color="auto" w:fill="BFBFBF"/>
            <w:vAlign w:val="center"/>
          </w:tcPr>
          <w:p w:rsidR="00FE2221" w:rsidRPr="00051079" w:rsidRDefault="00FE2221" w:rsidP="00197EC5">
            <w:pPr>
              <w:spacing w:after="0" w:line="240" w:lineRule="auto"/>
              <w:jc w:val="center"/>
              <w:rPr>
                <w:rFonts w:cstheme="minorHAnsi"/>
              </w:rPr>
            </w:pPr>
          </w:p>
        </w:tc>
      </w:tr>
      <w:tr w:rsidR="00051079" w:rsidRPr="00051079" w:rsidTr="00493934">
        <w:tc>
          <w:tcPr>
            <w:tcW w:w="1962" w:type="dxa"/>
            <w:tcBorders>
              <w:bottom w:val="single" w:sz="4" w:space="0" w:color="000000"/>
            </w:tcBorders>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Three-Minute Timings</w:t>
            </w:r>
          </w:p>
        </w:tc>
        <w:tc>
          <w:tcPr>
            <w:tcW w:w="2988" w:type="dxa"/>
            <w:tcBorders>
              <w:bottom w:val="single" w:sz="4" w:space="0" w:color="000000"/>
            </w:tcBorders>
            <w:vAlign w:val="center"/>
          </w:tcPr>
          <w:p w:rsidR="00FE2221" w:rsidRPr="00051079" w:rsidRDefault="00FE2221" w:rsidP="00051079">
            <w:pPr>
              <w:spacing w:after="0" w:line="240" w:lineRule="auto"/>
              <w:jc w:val="left"/>
              <w:rPr>
                <w:rFonts w:cstheme="minorHAnsi"/>
              </w:rPr>
            </w:pPr>
            <w:r w:rsidRPr="00051079">
              <w:rPr>
                <w:rFonts w:cstheme="minorHAnsi"/>
              </w:rPr>
              <w:t>Participants will be timed for three-minutes.  Speed and accuracy of keying will be measured.</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cstheme="minorHAnsi"/>
              </w:rPr>
            </w:pPr>
            <w:r w:rsidRPr="00051079">
              <w:rPr>
                <w:rFonts w:cstheme="minorHAnsi"/>
              </w:rPr>
              <w:t>Skills Test</w:t>
            </w:r>
          </w:p>
        </w:tc>
        <w:tc>
          <w:tcPr>
            <w:tcW w:w="1080" w:type="dxa"/>
            <w:tcBorders>
              <w:bottom w:val="single" w:sz="4" w:space="0" w:color="000000"/>
            </w:tcBorders>
            <w:vAlign w:val="center"/>
          </w:tcPr>
          <w:p w:rsidR="00FE2221" w:rsidRPr="00051079" w:rsidRDefault="00FE2221" w:rsidP="00197EC5">
            <w:pPr>
              <w:spacing w:after="0" w:line="240" w:lineRule="auto"/>
              <w:jc w:val="center"/>
              <w:rPr>
                <w:rFonts w:cstheme="minorHAnsi"/>
              </w:rPr>
            </w:pPr>
          </w:p>
        </w:tc>
        <w:tc>
          <w:tcPr>
            <w:tcW w:w="2880" w:type="dxa"/>
            <w:tcBorders>
              <w:bottom w:val="single" w:sz="4" w:space="0" w:color="000000"/>
            </w:tcBorders>
            <w:vAlign w:val="center"/>
          </w:tcPr>
          <w:p w:rsidR="00FE2221" w:rsidRPr="00051079" w:rsidRDefault="0067399D" w:rsidP="00197EC5">
            <w:pPr>
              <w:spacing w:after="0" w:line="240" w:lineRule="auto"/>
              <w:jc w:val="center"/>
              <w:rPr>
                <w:rFonts w:eastAsia="Calibri" w:cstheme="minorHAnsi"/>
              </w:rPr>
            </w:pPr>
            <w:r>
              <w:rPr>
                <w:rFonts w:eastAsia="Calibri" w:cstheme="minorHAnsi"/>
              </w:rPr>
              <w:t>State Handbook 6.44</w:t>
            </w:r>
          </w:p>
        </w:tc>
        <w:tc>
          <w:tcPr>
            <w:tcW w:w="990" w:type="dxa"/>
            <w:tcBorders>
              <w:bottom w:val="single" w:sz="4" w:space="0" w:color="000000"/>
            </w:tcBorders>
            <w:vAlign w:val="center"/>
          </w:tcPr>
          <w:p w:rsidR="00FE2221" w:rsidRPr="00051079" w:rsidRDefault="00FE2221" w:rsidP="00197EC5">
            <w:pPr>
              <w:spacing w:after="0" w:line="240" w:lineRule="auto"/>
              <w:jc w:val="center"/>
              <w:rPr>
                <w:rFonts w:cstheme="minorHAnsi"/>
              </w:rPr>
            </w:pPr>
          </w:p>
        </w:tc>
      </w:tr>
      <w:tr w:rsidR="00051079" w:rsidRPr="00051079" w:rsidTr="00493934">
        <w:tc>
          <w:tcPr>
            <w:tcW w:w="1962" w:type="dxa"/>
            <w:tcBorders>
              <w:bottom w:val="single" w:sz="4" w:space="0" w:color="000000"/>
            </w:tcBorders>
            <w:shd w:val="clear" w:color="auto" w:fill="BFBFBF"/>
            <w:vAlign w:val="center"/>
          </w:tcPr>
          <w:p w:rsidR="00FE2221" w:rsidRPr="00051079" w:rsidRDefault="00FE2221" w:rsidP="00051079">
            <w:pPr>
              <w:spacing w:after="0" w:line="240" w:lineRule="auto"/>
              <w:jc w:val="left"/>
              <w:rPr>
                <w:rFonts w:eastAsia="Calibri" w:cstheme="minorHAnsi"/>
              </w:rPr>
            </w:pPr>
            <w:r w:rsidRPr="00051079">
              <w:rPr>
                <w:rFonts w:eastAsia="Calibri" w:cstheme="minorHAnsi"/>
              </w:rPr>
              <w:t>Web Page Creation</w:t>
            </w:r>
          </w:p>
          <w:p w:rsidR="00FE2221" w:rsidRPr="00051079" w:rsidRDefault="00FE2221" w:rsidP="00051079">
            <w:pPr>
              <w:spacing w:after="0" w:line="240" w:lineRule="auto"/>
              <w:jc w:val="left"/>
              <w:rPr>
                <w:rFonts w:eastAsia="Calibri" w:cstheme="minorHAnsi"/>
              </w:rPr>
            </w:pPr>
            <w:r w:rsidRPr="00051079">
              <w:rPr>
                <w:rFonts w:eastAsia="Calibri" w:cstheme="minorHAnsi"/>
              </w:rPr>
              <w:t>(Individual or Team)</w:t>
            </w:r>
          </w:p>
        </w:tc>
        <w:tc>
          <w:tcPr>
            <w:tcW w:w="2988" w:type="dxa"/>
            <w:tcBorders>
              <w:bottom w:val="single" w:sz="4" w:space="0" w:color="000000"/>
            </w:tcBorders>
            <w:shd w:val="clear" w:color="auto" w:fill="BFBFBF"/>
            <w:vAlign w:val="center"/>
          </w:tcPr>
          <w:p w:rsidR="00FE2221" w:rsidRPr="00051079" w:rsidRDefault="00FE2221" w:rsidP="00051079">
            <w:pPr>
              <w:spacing w:after="0" w:line="240" w:lineRule="auto"/>
              <w:jc w:val="left"/>
              <w:rPr>
                <w:rFonts w:cstheme="minorHAnsi"/>
              </w:rPr>
            </w:pPr>
            <w:r w:rsidRPr="00051079">
              <w:rPr>
                <w:rFonts w:cstheme="minorHAnsi"/>
              </w:rPr>
              <w:t>This event provides recognition for middle level FBLA members who demonstrate an ability to develop a Web page using HTML or Web design software and deliver a message.</w:t>
            </w:r>
          </w:p>
        </w:tc>
        <w:tc>
          <w:tcPr>
            <w:tcW w:w="990" w:type="dxa"/>
            <w:tcBorders>
              <w:bottom w:val="single" w:sz="4" w:space="0" w:color="000000"/>
            </w:tcBorders>
            <w:shd w:val="clear" w:color="auto" w:fill="BFBFBF"/>
            <w:vAlign w:val="center"/>
          </w:tcPr>
          <w:p w:rsidR="00FE2221" w:rsidRPr="00051079" w:rsidRDefault="00FE2221" w:rsidP="00197EC5">
            <w:pPr>
              <w:spacing w:after="0" w:line="240" w:lineRule="auto"/>
              <w:jc w:val="center"/>
              <w:rPr>
                <w:rFonts w:cstheme="minorHAnsi"/>
              </w:rPr>
            </w:pPr>
            <w:r w:rsidRPr="00051079">
              <w:rPr>
                <w:rFonts w:cstheme="minorHAnsi"/>
              </w:rPr>
              <w:t>Skills Event</w:t>
            </w:r>
          </w:p>
        </w:tc>
        <w:tc>
          <w:tcPr>
            <w:tcW w:w="1080" w:type="dxa"/>
            <w:tcBorders>
              <w:bottom w:val="single" w:sz="4" w:space="0" w:color="000000"/>
            </w:tcBorders>
            <w:shd w:val="clear" w:color="auto" w:fill="BFBFBF"/>
            <w:vAlign w:val="center"/>
          </w:tcPr>
          <w:p w:rsidR="00FE2221" w:rsidRPr="00051079" w:rsidRDefault="00FE2221" w:rsidP="00197EC5">
            <w:pPr>
              <w:spacing w:after="0" w:line="240" w:lineRule="auto"/>
              <w:jc w:val="center"/>
              <w:rPr>
                <w:rFonts w:cstheme="minorHAnsi"/>
              </w:rPr>
            </w:pPr>
          </w:p>
        </w:tc>
        <w:tc>
          <w:tcPr>
            <w:tcW w:w="2880" w:type="dxa"/>
            <w:tcBorders>
              <w:bottom w:val="single" w:sz="4" w:space="0" w:color="000000"/>
            </w:tcBorders>
            <w:shd w:val="clear" w:color="auto" w:fill="BFBFBF"/>
            <w:vAlign w:val="center"/>
          </w:tcPr>
          <w:p w:rsidR="00FE2221" w:rsidRPr="00051079" w:rsidRDefault="00FE2221" w:rsidP="00197EC5">
            <w:pPr>
              <w:spacing w:after="0" w:line="240" w:lineRule="auto"/>
              <w:jc w:val="center"/>
              <w:rPr>
                <w:rFonts w:eastAsia="Calibri" w:cstheme="minorHAnsi"/>
              </w:rPr>
            </w:pPr>
            <w:r w:rsidRPr="00051079">
              <w:rPr>
                <w:rFonts w:eastAsia="Calibri" w:cstheme="minorHAnsi"/>
              </w:rPr>
              <w:t>State Handbook 5.1</w:t>
            </w:r>
            <w:r w:rsidR="000F37A3">
              <w:rPr>
                <w:rFonts w:eastAsia="Calibri" w:cstheme="minorHAnsi"/>
              </w:rPr>
              <w:t>4</w:t>
            </w:r>
            <w:r w:rsidR="004854BA">
              <w:rPr>
                <w:rFonts w:eastAsia="Calibri" w:cstheme="minorHAnsi"/>
              </w:rPr>
              <w:t xml:space="preserve">, 5.23, </w:t>
            </w:r>
            <w:r w:rsidR="0067399D">
              <w:rPr>
                <w:rFonts w:eastAsia="Calibri" w:cstheme="minorHAnsi"/>
              </w:rPr>
              <w:t>6.45</w:t>
            </w:r>
            <w:r w:rsidRPr="00051079">
              <w:rPr>
                <w:rFonts w:eastAsia="Calibri" w:cstheme="minorHAnsi"/>
              </w:rPr>
              <w:t xml:space="preserve"> </w:t>
            </w:r>
            <w:r w:rsidR="0067399D">
              <w:rPr>
                <w:rFonts w:eastAsia="Calibri" w:cstheme="minorHAnsi"/>
              </w:rPr>
              <w:t>- 6.46</w:t>
            </w:r>
          </w:p>
          <w:p w:rsidR="00FE2221" w:rsidRPr="00051079" w:rsidRDefault="00FE2221" w:rsidP="00197EC5">
            <w:pPr>
              <w:spacing w:after="0" w:line="240" w:lineRule="auto"/>
              <w:jc w:val="center"/>
              <w:rPr>
                <w:rFonts w:cstheme="minorHAnsi"/>
              </w:rPr>
            </w:pPr>
            <w:r w:rsidRPr="00051079">
              <w:rPr>
                <w:rFonts w:cstheme="minorHAnsi"/>
              </w:rPr>
              <w:t>Entry Form-State Handbook 7.15</w:t>
            </w:r>
          </w:p>
        </w:tc>
        <w:tc>
          <w:tcPr>
            <w:tcW w:w="990" w:type="dxa"/>
            <w:tcBorders>
              <w:bottom w:val="single" w:sz="4" w:space="0" w:color="000000"/>
            </w:tcBorders>
            <w:shd w:val="clear" w:color="auto" w:fill="BFBFBF"/>
            <w:vAlign w:val="center"/>
          </w:tcPr>
          <w:p w:rsidR="00FE2221" w:rsidRPr="00051079" w:rsidRDefault="00FE2221" w:rsidP="00197EC5">
            <w:pPr>
              <w:spacing w:after="0" w:line="240" w:lineRule="auto"/>
              <w:jc w:val="center"/>
              <w:rPr>
                <w:rFonts w:cstheme="minorHAnsi"/>
              </w:rPr>
            </w:pPr>
            <w:r w:rsidRPr="00051079">
              <w:rPr>
                <w:rFonts w:cstheme="minorHAnsi"/>
              </w:rPr>
              <w:sym w:font="Wingdings" w:char="F0FC"/>
            </w:r>
          </w:p>
        </w:tc>
      </w:tr>
    </w:tbl>
    <w:p w:rsidR="000266AD" w:rsidRDefault="000266A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4261"/>
        <w:gridCol w:w="2794"/>
        <w:gridCol w:w="928"/>
      </w:tblGrid>
      <w:tr w:rsidR="00FE2221" w:rsidRPr="00051079" w:rsidTr="000150A8">
        <w:trPr>
          <w:trHeight w:val="422"/>
        </w:trPr>
        <w:tc>
          <w:tcPr>
            <w:tcW w:w="0" w:type="auto"/>
            <w:gridSpan w:val="4"/>
            <w:shd w:val="clear" w:color="auto" w:fill="FFFFFF"/>
            <w:vAlign w:val="bottom"/>
          </w:tcPr>
          <w:p w:rsidR="00FE2221" w:rsidRPr="00051079" w:rsidRDefault="00AF2E52" w:rsidP="00051079">
            <w:pPr>
              <w:spacing w:after="0" w:line="240" w:lineRule="auto"/>
              <w:jc w:val="left"/>
              <w:rPr>
                <w:rFonts w:cstheme="minorHAnsi"/>
                <w:b/>
                <w:sz w:val="24"/>
              </w:rPr>
            </w:pPr>
            <w:r w:rsidRPr="00051079">
              <w:rPr>
                <w:rFonts w:cstheme="minorHAnsi"/>
                <w:b/>
                <w:sz w:val="24"/>
              </w:rPr>
              <w:lastRenderedPageBreak/>
              <w:t>Chapter &amp; Recognition E</w:t>
            </w:r>
            <w:r w:rsidR="004D4DBA" w:rsidRPr="00051079">
              <w:rPr>
                <w:rFonts w:cstheme="minorHAnsi"/>
                <w:b/>
                <w:sz w:val="24"/>
              </w:rPr>
              <w:t>vents</w:t>
            </w:r>
          </w:p>
        </w:tc>
      </w:tr>
      <w:tr w:rsidR="00FC2C07" w:rsidRPr="00FC2C07" w:rsidTr="000150A8">
        <w:trPr>
          <w:trHeight w:val="70"/>
        </w:trPr>
        <w:tc>
          <w:tcPr>
            <w:tcW w:w="0" w:type="auto"/>
            <w:tcBorders>
              <w:bottom w:val="single" w:sz="4" w:space="0" w:color="000000"/>
            </w:tcBorders>
            <w:shd w:val="clear" w:color="auto" w:fill="BFBFBF"/>
            <w:vAlign w:val="center"/>
          </w:tcPr>
          <w:p w:rsidR="00FC2C07" w:rsidRPr="00FC2C07" w:rsidRDefault="00FC2C07" w:rsidP="00FC2C07">
            <w:pPr>
              <w:spacing w:after="0" w:line="240" w:lineRule="auto"/>
              <w:jc w:val="center"/>
              <w:rPr>
                <w:rFonts w:eastAsia="Calibri" w:cstheme="minorHAnsi"/>
                <w:b/>
              </w:rPr>
            </w:pPr>
            <w:r w:rsidRPr="00FC2C07">
              <w:rPr>
                <w:rFonts w:eastAsia="Calibri" w:cstheme="minorHAnsi"/>
                <w:b/>
              </w:rPr>
              <w:t>Competitive Event</w:t>
            </w:r>
          </w:p>
        </w:tc>
        <w:tc>
          <w:tcPr>
            <w:tcW w:w="0" w:type="auto"/>
            <w:tcBorders>
              <w:bottom w:val="single" w:sz="4" w:space="0" w:color="000000"/>
            </w:tcBorders>
            <w:shd w:val="clear" w:color="auto" w:fill="BFBFBF"/>
            <w:vAlign w:val="center"/>
          </w:tcPr>
          <w:p w:rsidR="00FC2C07" w:rsidRPr="00FC2C07" w:rsidRDefault="00FC2C07" w:rsidP="00FC2C07">
            <w:pPr>
              <w:spacing w:after="0" w:line="240" w:lineRule="auto"/>
              <w:jc w:val="center"/>
              <w:rPr>
                <w:rFonts w:cstheme="minorHAnsi"/>
                <w:b/>
              </w:rPr>
            </w:pPr>
            <w:r w:rsidRPr="00FC2C07">
              <w:rPr>
                <w:rFonts w:cstheme="minorHAnsi"/>
                <w:b/>
              </w:rPr>
              <w:t>Description</w:t>
            </w:r>
          </w:p>
        </w:tc>
        <w:tc>
          <w:tcPr>
            <w:tcW w:w="0" w:type="auto"/>
            <w:tcBorders>
              <w:bottom w:val="single" w:sz="4" w:space="0" w:color="000000"/>
            </w:tcBorders>
            <w:shd w:val="clear" w:color="auto" w:fill="BFBFBF"/>
            <w:vAlign w:val="center"/>
          </w:tcPr>
          <w:p w:rsidR="00FC2C07" w:rsidRPr="00FC2C07" w:rsidRDefault="00FC2C07" w:rsidP="00FC2C07">
            <w:pPr>
              <w:spacing w:after="0" w:line="240" w:lineRule="auto"/>
              <w:jc w:val="center"/>
              <w:rPr>
                <w:rFonts w:eastAsia="Calibri" w:cstheme="minorHAnsi"/>
                <w:b/>
              </w:rPr>
            </w:pPr>
            <w:r w:rsidRPr="00FC2C07">
              <w:rPr>
                <w:rFonts w:eastAsia="Calibri" w:cstheme="minorHAnsi"/>
                <w:b/>
              </w:rPr>
              <w:t>Additional Info</w:t>
            </w:r>
          </w:p>
        </w:tc>
        <w:tc>
          <w:tcPr>
            <w:tcW w:w="0" w:type="auto"/>
            <w:tcBorders>
              <w:bottom w:val="single" w:sz="4" w:space="0" w:color="000000"/>
            </w:tcBorders>
            <w:shd w:val="clear" w:color="auto" w:fill="BFBFBF"/>
            <w:vAlign w:val="center"/>
          </w:tcPr>
          <w:p w:rsidR="00FC2C07" w:rsidRPr="00FC2C07" w:rsidRDefault="00FC2C07" w:rsidP="00FC2C07">
            <w:pPr>
              <w:spacing w:after="0" w:line="240" w:lineRule="auto"/>
              <w:jc w:val="center"/>
              <w:rPr>
                <w:rFonts w:cstheme="minorHAnsi"/>
                <w:b/>
              </w:rPr>
            </w:pPr>
            <w:r w:rsidRPr="00FC2C07">
              <w:rPr>
                <w:rFonts w:cstheme="minorHAnsi"/>
                <w:b/>
              </w:rPr>
              <w:t>State/</w:t>
            </w:r>
          </w:p>
          <w:p w:rsidR="00FC2C07" w:rsidRPr="00FC2C07" w:rsidRDefault="00FC2C07" w:rsidP="00FC2C07">
            <w:pPr>
              <w:spacing w:after="0" w:line="240" w:lineRule="auto"/>
              <w:jc w:val="center"/>
              <w:rPr>
                <w:rFonts w:cstheme="minorHAnsi"/>
                <w:b/>
              </w:rPr>
            </w:pPr>
            <w:r w:rsidRPr="00FC2C07">
              <w:rPr>
                <w:rFonts w:cstheme="minorHAnsi"/>
                <w:b/>
              </w:rPr>
              <w:t>National</w:t>
            </w:r>
          </w:p>
        </w:tc>
      </w:tr>
      <w:tr w:rsidR="00FC2C07" w:rsidRPr="00051079" w:rsidTr="000150A8">
        <w:trPr>
          <w:trHeight w:val="70"/>
        </w:trPr>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American Enterprise Project</w:t>
            </w:r>
          </w:p>
        </w:tc>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cstheme="minorHAnsi"/>
              </w:rPr>
            </w:pPr>
            <w:r w:rsidRPr="00051079">
              <w:rPr>
                <w:rFonts w:cstheme="minorHAnsi"/>
              </w:rPr>
              <w:t>Written report prepared by students to promote an awareness of some part of the American (Free) Enterprise System with the school or community.</w:t>
            </w:r>
          </w:p>
        </w:tc>
        <w:tc>
          <w:tcPr>
            <w:tcW w:w="0" w:type="auto"/>
            <w:tcBorders>
              <w:bottom w:val="single" w:sz="4" w:space="0" w:color="000000"/>
            </w:tcBorders>
            <w:shd w:val="clear" w:color="auto" w:fill="BFBFBF"/>
            <w:vAlign w:val="center"/>
          </w:tcPr>
          <w:p w:rsidR="00FC2C07" w:rsidRPr="00051079" w:rsidRDefault="000F37A3" w:rsidP="00197EC5">
            <w:pPr>
              <w:spacing w:after="0" w:line="240" w:lineRule="auto"/>
              <w:jc w:val="center"/>
              <w:rPr>
                <w:rFonts w:eastAsia="Calibri" w:cstheme="minorHAnsi"/>
              </w:rPr>
            </w:pPr>
            <w:r>
              <w:rPr>
                <w:rFonts w:eastAsia="Calibri" w:cstheme="minorHAnsi"/>
              </w:rPr>
              <w:t>State Handbook 5.2 &amp; 5.18</w:t>
            </w:r>
          </w:p>
          <w:p w:rsidR="00FC2C07" w:rsidRPr="00051079" w:rsidRDefault="00FC2C07" w:rsidP="00197EC5">
            <w:pPr>
              <w:spacing w:after="0" w:line="240" w:lineRule="auto"/>
              <w:jc w:val="center"/>
              <w:rPr>
                <w:rFonts w:cstheme="minorHAnsi"/>
              </w:rPr>
            </w:pPr>
            <w:r w:rsidRPr="00051079">
              <w:rPr>
                <w:rFonts w:cstheme="minorHAnsi"/>
              </w:rPr>
              <w:t>This report is mailed to the State Adviser and will have the same deadline as the School-site testing.</w:t>
            </w:r>
          </w:p>
        </w:tc>
        <w:tc>
          <w:tcPr>
            <w:tcW w:w="0" w:type="auto"/>
            <w:tcBorders>
              <w:bottom w:val="single" w:sz="4" w:space="0" w:color="000000"/>
            </w:tcBorders>
            <w:shd w:val="clear" w:color="auto" w:fill="BFBFBF"/>
            <w:vAlign w:val="center"/>
          </w:tcPr>
          <w:p w:rsidR="00FC2C07" w:rsidRPr="00051079" w:rsidRDefault="00FC2C07" w:rsidP="00197EC5">
            <w:pPr>
              <w:spacing w:after="0" w:line="240" w:lineRule="auto"/>
              <w:jc w:val="center"/>
              <w:rPr>
                <w:rFonts w:cstheme="minorHAnsi"/>
              </w:rPr>
            </w:pPr>
            <w:r w:rsidRPr="00051079">
              <w:rPr>
                <w:rFonts w:cstheme="minorHAnsi"/>
              </w:rPr>
              <w:sym w:font="Wingdings" w:char="F0FC"/>
            </w:r>
          </w:p>
        </w:tc>
      </w:tr>
      <w:tr w:rsidR="00FC2C07" w:rsidRPr="00051079" w:rsidTr="000150A8">
        <w:trPr>
          <w:trHeight w:val="70"/>
        </w:trPr>
        <w:tc>
          <w:tcPr>
            <w:tcW w:w="0" w:type="auto"/>
            <w:shd w:val="clear" w:color="auto" w:fill="FFFFF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Community Service Project</w:t>
            </w:r>
          </w:p>
        </w:tc>
        <w:tc>
          <w:tcPr>
            <w:tcW w:w="0" w:type="auto"/>
            <w:shd w:val="clear" w:color="auto" w:fill="FFFFFF"/>
            <w:vAlign w:val="center"/>
          </w:tcPr>
          <w:p w:rsidR="00FC2C07" w:rsidRPr="00051079" w:rsidRDefault="00FC2C07" w:rsidP="00051079">
            <w:pPr>
              <w:spacing w:after="0" w:line="240" w:lineRule="auto"/>
              <w:jc w:val="left"/>
              <w:rPr>
                <w:rFonts w:cstheme="minorHAnsi"/>
              </w:rPr>
            </w:pPr>
            <w:r w:rsidRPr="00051079">
              <w:rPr>
                <w:rFonts w:cstheme="minorHAnsi"/>
              </w:rPr>
              <w:t>Written report prepared by students to describe a chapter project that serves the community.</w:t>
            </w:r>
          </w:p>
        </w:tc>
        <w:tc>
          <w:tcPr>
            <w:tcW w:w="0" w:type="auto"/>
            <w:shd w:val="clear" w:color="auto" w:fill="FFFFFF"/>
            <w:vAlign w:val="center"/>
          </w:tcPr>
          <w:p w:rsidR="00FC2C07" w:rsidRPr="00051079" w:rsidRDefault="000F37A3" w:rsidP="00197EC5">
            <w:pPr>
              <w:spacing w:after="0" w:line="240" w:lineRule="auto"/>
              <w:jc w:val="center"/>
              <w:rPr>
                <w:rFonts w:eastAsia="Calibri" w:cstheme="minorHAnsi"/>
              </w:rPr>
            </w:pPr>
            <w:r>
              <w:rPr>
                <w:rFonts w:eastAsia="Calibri" w:cstheme="minorHAnsi"/>
              </w:rPr>
              <w:t>State Handbook  5.4 &amp; 5.19</w:t>
            </w:r>
          </w:p>
          <w:p w:rsidR="00FC2C07" w:rsidRPr="00051079" w:rsidRDefault="00FC2C07" w:rsidP="00197EC5">
            <w:pPr>
              <w:spacing w:after="0" w:line="240" w:lineRule="auto"/>
              <w:jc w:val="center"/>
              <w:rPr>
                <w:rFonts w:cstheme="minorHAnsi"/>
              </w:rPr>
            </w:pPr>
            <w:r w:rsidRPr="00051079">
              <w:rPr>
                <w:rFonts w:cstheme="minorHAnsi"/>
              </w:rPr>
              <w:t>Mail to State Adviser with the same deadline as the School-site testing.</w:t>
            </w:r>
          </w:p>
        </w:tc>
        <w:tc>
          <w:tcPr>
            <w:tcW w:w="0" w:type="auto"/>
            <w:shd w:val="clear" w:color="auto" w:fill="FFFFFF"/>
            <w:vAlign w:val="center"/>
          </w:tcPr>
          <w:p w:rsidR="00FC2C07" w:rsidRPr="00051079" w:rsidRDefault="00FC2C07" w:rsidP="00197EC5">
            <w:pPr>
              <w:spacing w:after="0" w:line="240" w:lineRule="auto"/>
              <w:jc w:val="center"/>
              <w:rPr>
                <w:rFonts w:cstheme="minorHAnsi"/>
              </w:rPr>
            </w:pPr>
            <w:r w:rsidRPr="00051079">
              <w:rPr>
                <w:rFonts w:cstheme="minorHAnsi"/>
              </w:rPr>
              <w:sym w:font="Wingdings" w:char="F0FC"/>
            </w:r>
          </w:p>
        </w:tc>
      </w:tr>
      <w:tr w:rsidR="00FC2C07" w:rsidRPr="00051079" w:rsidTr="000150A8">
        <w:trPr>
          <w:trHeight w:val="70"/>
        </w:trPr>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Local Chapter Activities Report</w:t>
            </w:r>
          </w:p>
        </w:tc>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cstheme="minorHAnsi"/>
              </w:rPr>
            </w:pPr>
            <w:r w:rsidRPr="00051079">
              <w:rPr>
                <w:rFonts w:cstheme="minorHAnsi"/>
              </w:rPr>
              <w:t>Written report prepared by students to summarize the activities of a local chapter of the current membership year (August-April).</w:t>
            </w:r>
          </w:p>
        </w:tc>
        <w:tc>
          <w:tcPr>
            <w:tcW w:w="0" w:type="auto"/>
            <w:tcBorders>
              <w:bottom w:val="single" w:sz="4" w:space="0" w:color="000000"/>
            </w:tcBorders>
            <w:shd w:val="clear" w:color="auto" w:fill="BFBFBF"/>
            <w:vAlign w:val="center"/>
          </w:tcPr>
          <w:p w:rsidR="00FC2C07" w:rsidRPr="00051079" w:rsidRDefault="000F37A3" w:rsidP="00197EC5">
            <w:pPr>
              <w:spacing w:after="0" w:line="240" w:lineRule="auto"/>
              <w:jc w:val="center"/>
              <w:rPr>
                <w:rFonts w:eastAsia="Calibri" w:cstheme="minorHAnsi"/>
              </w:rPr>
            </w:pPr>
            <w:r>
              <w:rPr>
                <w:rFonts w:eastAsia="Calibri" w:cstheme="minorHAnsi"/>
              </w:rPr>
              <w:t>State Handbook 5.6 &amp; 5.20</w:t>
            </w:r>
          </w:p>
          <w:p w:rsidR="00FC2C07" w:rsidRPr="00051079" w:rsidRDefault="00FC2C07" w:rsidP="00197EC5">
            <w:pPr>
              <w:spacing w:after="0" w:line="240" w:lineRule="auto"/>
              <w:jc w:val="center"/>
              <w:rPr>
                <w:rFonts w:cstheme="minorHAnsi"/>
              </w:rPr>
            </w:pPr>
            <w:r w:rsidRPr="00051079">
              <w:rPr>
                <w:rFonts w:cstheme="minorHAnsi"/>
              </w:rPr>
              <w:t>This report is mailed to the State Adviser and will have the same deadline as the School-site testing.</w:t>
            </w:r>
          </w:p>
        </w:tc>
        <w:tc>
          <w:tcPr>
            <w:tcW w:w="0" w:type="auto"/>
            <w:tcBorders>
              <w:bottom w:val="single" w:sz="4" w:space="0" w:color="000000"/>
            </w:tcBorders>
            <w:shd w:val="clear" w:color="auto" w:fill="BFBFBF"/>
            <w:vAlign w:val="center"/>
          </w:tcPr>
          <w:p w:rsidR="00FC2C07" w:rsidRPr="00051079" w:rsidRDefault="00FC2C07" w:rsidP="00197EC5">
            <w:pPr>
              <w:spacing w:after="0" w:line="240" w:lineRule="auto"/>
              <w:jc w:val="center"/>
              <w:rPr>
                <w:rFonts w:cstheme="minorHAnsi"/>
              </w:rPr>
            </w:pPr>
            <w:r w:rsidRPr="00051079">
              <w:rPr>
                <w:rFonts w:cstheme="minorHAnsi"/>
              </w:rPr>
              <w:sym w:font="Wingdings" w:char="F0FC"/>
            </w:r>
          </w:p>
        </w:tc>
      </w:tr>
      <w:tr w:rsidR="00FC2C07" w:rsidRPr="00051079" w:rsidTr="000150A8">
        <w:trPr>
          <w:trHeight w:val="70"/>
        </w:trPr>
        <w:tc>
          <w:tcPr>
            <w:tcW w:w="0" w:type="auto"/>
            <w:shd w:val="clear" w:color="auto" w:fill="FFFFF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Outstanding Middle Level Adviser</w:t>
            </w:r>
          </w:p>
        </w:tc>
        <w:tc>
          <w:tcPr>
            <w:tcW w:w="0" w:type="auto"/>
            <w:shd w:val="clear" w:color="auto" w:fill="FFFFFF"/>
            <w:vAlign w:val="center"/>
          </w:tcPr>
          <w:p w:rsidR="00FC2C07" w:rsidRPr="00051079" w:rsidRDefault="00FC2C07" w:rsidP="00051079">
            <w:pPr>
              <w:spacing w:after="0" w:line="240" w:lineRule="auto"/>
              <w:jc w:val="left"/>
              <w:rPr>
                <w:rFonts w:cstheme="minorHAnsi"/>
              </w:rPr>
            </w:pPr>
            <w:r w:rsidRPr="00051079">
              <w:rPr>
                <w:rFonts w:cstheme="minorHAnsi"/>
              </w:rPr>
              <w:t>An award that honors FBLA-ML advisers who have contributed to the success of FBLA-ML on a local, district/region and national levels.</w:t>
            </w:r>
          </w:p>
        </w:tc>
        <w:tc>
          <w:tcPr>
            <w:tcW w:w="0" w:type="auto"/>
            <w:shd w:val="clear" w:color="auto" w:fill="FFFFFF"/>
            <w:vAlign w:val="center"/>
          </w:tcPr>
          <w:p w:rsidR="00FC2C07" w:rsidRPr="00051079" w:rsidRDefault="000F37A3" w:rsidP="00197EC5">
            <w:pPr>
              <w:spacing w:after="0" w:line="240" w:lineRule="auto"/>
              <w:jc w:val="center"/>
              <w:rPr>
                <w:rFonts w:eastAsia="Calibri" w:cstheme="minorHAnsi"/>
              </w:rPr>
            </w:pPr>
            <w:r>
              <w:rPr>
                <w:rFonts w:eastAsia="Calibri" w:cstheme="minorHAnsi"/>
              </w:rPr>
              <w:t>State Handbook  5.15</w:t>
            </w:r>
          </w:p>
          <w:p w:rsidR="00FC2C07" w:rsidRPr="00051079" w:rsidRDefault="00FC2C07" w:rsidP="00197EC5">
            <w:pPr>
              <w:spacing w:after="0" w:line="240" w:lineRule="auto"/>
              <w:jc w:val="center"/>
              <w:rPr>
                <w:rFonts w:cstheme="minorHAnsi"/>
              </w:rPr>
            </w:pPr>
            <w:r w:rsidRPr="00051079">
              <w:rPr>
                <w:rFonts w:cstheme="minorHAnsi"/>
              </w:rPr>
              <w:t>This event has the same deadline as the School-site testing.</w:t>
            </w:r>
          </w:p>
        </w:tc>
        <w:tc>
          <w:tcPr>
            <w:tcW w:w="0" w:type="auto"/>
            <w:shd w:val="clear" w:color="auto" w:fill="FFFFFF"/>
            <w:vAlign w:val="center"/>
          </w:tcPr>
          <w:p w:rsidR="00FC2C07" w:rsidRPr="00051079" w:rsidRDefault="00FC2C07" w:rsidP="00197EC5">
            <w:pPr>
              <w:spacing w:after="0" w:line="240" w:lineRule="auto"/>
              <w:jc w:val="center"/>
              <w:rPr>
                <w:rFonts w:cstheme="minorHAnsi"/>
              </w:rPr>
            </w:pPr>
            <w:r w:rsidRPr="00051079">
              <w:rPr>
                <w:rFonts w:cstheme="minorHAnsi"/>
              </w:rPr>
              <w:sym w:font="Wingdings" w:char="F0FC"/>
            </w:r>
          </w:p>
        </w:tc>
      </w:tr>
      <w:tr w:rsidR="00FC2C07" w:rsidRPr="00051079" w:rsidTr="000150A8">
        <w:trPr>
          <w:trHeight w:val="70"/>
        </w:trPr>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Outstanding Middle Level Member</w:t>
            </w:r>
          </w:p>
        </w:tc>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cstheme="minorHAnsi"/>
              </w:rPr>
            </w:pPr>
            <w:r w:rsidRPr="00051079">
              <w:rPr>
                <w:rFonts w:cstheme="minorHAnsi"/>
              </w:rPr>
              <w:t>ML member who have contributed to the success of FBLA-ML on a local, district/region and national levels.</w:t>
            </w:r>
          </w:p>
        </w:tc>
        <w:tc>
          <w:tcPr>
            <w:tcW w:w="0" w:type="auto"/>
            <w:tcBorders>
              <w:bottom w:val="single" w:sz="4" w:space="0" w:color="000000"/>
            </w:tcBorders>
            <w:shd w:val="clear" w:color="auto" w:fill="BFBFBF"/>
            <w:vAlign w:val="center"/>
          </w:tcPr>
          <w:p w:rsidR="00FC2C07" w:rsidRPr="00051079" w:rsidRDefault="000F37A3" w:rsidP="00197EC5">
            <w:pPr>
              <w:spacing w:after="0" w:line="240" w:lineRule="auto"/>
              <w:jc w:val="center"/>
              <w:rPr>
                <w:rFonts w:eastAsia="Calibri" w:cstheme="minorHAnsi"/>
              </w:rPr>
            </w:pPr>
            <w:r>
              <w:rPr>
                <w:rFonts w:eastAsia="Calibri" w:cstheme="minorHAnsi"/>
              </w:rPr>
              <w:t>State Handbook 5.16</w:t>
            </w:r>
          </w:p>
          <w:p w:rsidR="00FC2C07" w:rsidRPr="00051079" w:rsidRDefault="00FC2C07" w:rsidP="00197EC5">
            <w:pPr>
              <w:spacing w:after="0" w:line="240" w:lineRule="auto"/>
              <w:jc w:val="center"/>
              <w:rPr>
                <w:rFonts w:cstheme="minorHAnsi"/>
              </w:rPr>
            </w:pPr>
            <w:r w:rsidRPr="00051079">
              <w:rPr>
                <w:rFonts w:cstheme="minorHAnsi"/>
              </w:rPr>
              <w:t>This event has the same deadline as the School-site testing.</w:t>
            </w:r>
          </w:p>
        </w:tc>
        <w:tc>
          <w:tcPr>
            <w:tcW w:w="0" w:type="auto"/>
            <w:tcBorders>
              <w:bottom w:val="single" w:sz="4" w:space="0" w:color="000000"/>
            </w:tcBorders>
            <w:shd w:val="clear" w:color="auto" w:fill="BFBFBF"/>
            <w:vAlign w:val="center"/>
          </w:tcPr>
          <w:p w:rsidR="00FC2C07" w:rsidRPr="00051079" w:rsidRDefault="00FC2C07" w:rsidP="00197EC5">
            <w:pPr>
              <w:spacing w:after="0" w:line="240" w:lineRule="auto"/>
              <w:jc w:val="center"/>
              <w:rPr>
                <w:rFonts w:cstheme="minorHAnsi"/>
              </w:rPr>
            </w:pPr>
            <w:r w:rsidRPr="00051079">
              <w:rPr>
                <w:rFonts w:cstheme="minorHAnsi"/>
              </w:rPr>
              <w:sym w:font="Wingdings" w:char="F0FC"/>
            </w:r>
          </w:p>
        </w:tc>
      </w:tr>
      <w:tr w:rsidR="00FC2C07" w:rsidRPr="00051079" w:rsidTr="000150A8">
        <w:trPr>
          <w:trHeight w:val="70"/>
        </w:trPr>
        <w:tc>
          <w:tcPr>
            <w:tcW w:w="0" w:type="auto"/>
            <w:shd w:val="clear" w:color="auto" w:fill="FFFFF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Outstanding Middle Level Supporter</w:t>
            </w:r>
          </w:p>
        </w:tc>
        <w:tc>
          <w:tcPr>
            <w:tcW w:w="0" w:type="auto"/>
            <w:shd w:val="clear" w:color="auto" w:fill="FFFFFF"/>
            <w:vAlign w:val="center"/>
          </w:tcPr>
          <w:p w:rsidR="00FC2C07" w:rsidRPr="00051079" w:rsidRDefault="00FC2C07" w:rsidP="00051079">
            <w:pPr>
              <w:spacing w:after="0" w:line="240" w:lineRule="auto"/>
              <w:jc w:val="left"/>
              <w:rPr>
                <w:rFonts w:cstheme="minorHAnsi"/>
              </w:rPr>
            </w:pPr>
            <w:r w:rsidRPr="00051079">
              <w:rPr>
                <w:rFonts w:cstheme="minorHAnsi"/>
              </w:rPr>
              <w:t>This award honors outstanding leaders from within the school and/or the business sector who have contributed to the success of the FBLA-ML on the local and district level.</w:t>
            </w:r>
          </w:p>
        </w:tc>
        <w:tc>
          <w:tcPr>
            <w:tcW w:w="0" w:type="auto"/>
            <w:shd w:val="clear" w:color="auto" w:fill="FFFFFF"/>
            <w:vAlign w:val="center"/>
          </w:tcPr>
          <w:p w:rsidR="00FC2C07" w:rsidRPr="00051079" w:rsidRDefault="000F37A3" w:rsidP="00197EC5">
            <w:pPr>
              <w:spacing w:after="0" w:line="240" w:lineRule="auto"/>
              <w:jc w:val="center"/>
              <w:rPr>
                <w:rFonts w:eastAsia="Calibri" w:cstheme="minorHAnsi"/>
              </w:rPr>
            </w:pPr>
            <w:r>
              <w:rPr>
                <w:rFonts w:eastAsia="Calibri" w:cstheme="minorHAnsi"/>
              </w:rPr>
              <w:t>State Handbook  5.17</w:t>
            </w:r>
          </w:p>
          <w:p w:rsidR="00FC2C07" w:rsidRPr="00051079" w:rsidRDefault="00FC2C07" w:rsidP="00197EC5">
            <w:pPr>
              <w:spacing w:after="0" w:line="240" w:lineRule="auto"/>
              <w:jc w:val="center"/>
              <w:rPr>
                <w:rFonts w:cstheme="minorHAnsi"/>
              </w:rPr>
            </w:pPr>
            <w:r w:rsidRPr="00051079">
              <w:rPr>
                <w:rFonts w:cstheme="minorHAnsi"/>
              </w:rPr>
              <w:t>This event has the same deadline as the School-site testing.</w:t>
            </w:r>
          </w:p>
        </w:tc>
        <w:tc>
          <w:tcPr>
            <w:tcW w:w="0" w:type="auto"/>
            <w:shd w:val="clear" w:color="auto" w:fill="FFFFFF"/>
            <w:vAlign w:val="center"/>
          </w:tcPr>
          <w:p w:rsidR="00FC2C07" w:rsidRPr="00051079" w:rsidRDefault="00FC2C07" w:rsidP="00197EC5">
            <w:pPr>
              <w:spacing w:after="0" w:line="240" w:lineRule="auto"/>
              <w:jc w:val="center"/>
              <w:rPr>
                <w:rFonts w:cstheme="minorHAnsi"/>
              </w:rPr>
            </w:pPr>
            <w:r w:rsidRPr="00051079">
              <w:rPr>
                <w:rFonts w:cstheme="minorHAnsi"/>
              </w:rPr>
              <w:sym w:font="Wingdings" w:char="F0FC"/>
            </w:r>
          </w:p>
        </w:tc>
      </w:tr>
      <w:tr w:rsidR="00FC2C07" w:rsidRPr="00051079" w:rsidTr="000150A8">
        <w:trPr>
          <w:trHeight w:val="70"/>
        </w:trPr>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Outstanding Chapter Award of Merit</w:t>
            </w:r>
          </w:p>
        </w:tc>
        <w:tc>
          <w:tcPr>
            <w:tcW w:w="0" w:type="auto"/>
            <w:tcBorders>
              <w:bottom w:val="single" w:sz="4" w:space="0" w:color="000000"/>
            </w:tcBorders>
            <w:shd w:val="clear" w:color="auto" w:fill="BFBFBF"/>
            <w:vAlign w:val="center"/>
          </w:tcPr>
          <w:p w:rsidR="00FC2C07" w:rsidRPr="00051079" w:rsidRDefault="00FC2C07" w:rsidP="00051079">
            <w:pPr>
              <w:spacing w:after="0" w:line="240" w:lineRule="auto"/>
              <w:jc w:val="left"/>
              <w:rPr>
                <w:rFonts w:cstheme="minorHAnsi"/>
              </w:rPr>
            </w:pPr>
            <w:r w:rsidRPr="00051079">
              <w:rPr>
                <w:rFonts w:cstheme="minorHAnsi"/>
              </w:rPr>
              <w:t>Recognizes outstanding local chapters which have actively participated in projects and programs identified with the goals of FBLA/PBL.</w:t>
            </w:r>
          </w:p>
        </w:tc>
        <w:tc>
          <w:tcPr>
            <w:tcW w:w="0" w:type="auto"/>
            <w:tcBorders>
              <w:bottom w:val="single" w:sz="4" w:space="0" w:color="000000"/>
            </w:tcBorders>
            <w:shd w:val="clear" w:color="auto" w:fill="BFBFBF"/>
            <w:vAlign w:val="center"/>
          </w:tcPr>
          <w:p w:rsidR="00FC2C07" w:rsidRPr="00051079" w:rsidRDefault="004854BA" w:rsidP="00197EC5">
            <w:pPr>
              <w:spacing w:after="0" w:line="240" w:lineRule="auto"/>
              <w:jc w:val="center"/>
              <w:rPr>
                <w:rFonts w:eastAsia="Calibri" w:cstheme="minorHAnsi"/>
              </w:rPr>
            </w:pPr>
            <w:r>
              <w:rPr>
                <w:rFonts w:eastAsia="Calibri" w:cstheme="minorHAnsi"/>
              </w:rPr>
              <w:t>State Handbook 6.6-6.7</w:t>
            </w:r>
          </w:p>
          <w:p w:rsidR="00FC2C07" w:rsidRPr="00051079" w:rsidRDefault="00FC2C07" w:rsidP="00197EC5">
            <w:pPr>
              <w:spacing w:after="0" w:line="240" w:lineRule="auto"/>
              <w:jc w:val="center"/>
              <w:rPr>
                <w:rFonts w:cstheme="minorHAnsi"/>
              </w:rPr>
            </w:pPr>
            <w:r w:rsidRPr="00051079">
              <w:rPr>
                <w:rFonts w:cstheme="minorHAnsi"/>
              </w:rPr>
              <w:t>This report is mailed to the State Adviser and will have the same deadline as the School-site testing.</w:t>
            </w:r>
          </w:p>
        </w:tc>
        <w:tc>
          <w:tcPr>
            <w:tcW w:w="0" w:type="auto"/>
            <w:tcBorders>
              <w:bottom w:val="single" w:sz="4" w:space="0" w:color="000000"/>
            </w:tcBorders>
            <w:shd w:val="clear" w:color="auto" w:fill="BFBFBF"/>
            <w:vAlign w:val="center"/>
          </w:tcPr>
          <w:p w:rsidR="00FC2C07" w:rsidRPr="00051079" w:rsidRDefault="00FC2C07" w:rsidP="00197EC5">
            <w:pPr>
              <w:spacing w:after="0" w:line="240" w:lineRule="auto"/>
              <w:jc w:val="center"/>
              <w:rPr>
                <w:rFonts w:cstheme="minorHAnsi"/>
              </w:rPr>
            </w:pPr>
          </w:p>
        </w:tc>
      </w:tr>
      <w:tr w:rsidR="00FC2C07" w:rsidRPr="00051079" w:rsidTr="000150A8">
        <w:trPr>
          <w:trHeight w:val="1106"/>
        </w:trPr>
        <w:tc>
          <w:tcPr>
            <w:tcW w:w="0" w:type="auto"/>
            <w:shd w:val="clear" w:color="auto" w:fill="FFFFF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Largest Local Chapter Membership</w:t>
            </w:r>
          </w:p>
        </w:tc>
        <w:tc>
          <w:tcPr>
            <w:tcW w:w="0" w:type="auto"/>
            <w:shd w:val="clear" w:color="auto" w:fill="FFFFFF"/>
            <w:vAlign w:val="center"/>
          </w:tcPr>
          <w:p w:rsidR="00FC2C07" w:rsidRPr="00051079" w:rsidRDefault="00FC2C07" w:rsidP="00051079">
            <w:pPr>
              <w:spacing w:after="0" w:line="240" w:lineRule="auto"/>
              <w:jc w:val="left"/>
              <w:rPr>
                <w:rFonts w:cstheme="minorHAnsi"/>
              </w:rPr>
            </w:pPr>
            <w:r w:rsidRPr="00051079">
              <w:rPr>
                <w:rFonts w:cstheme="minorHAnsi"/>
              </w:rPr>
              <w:t>Recognizes largest chapters determined by national membership totals as of Feb.15.</w:t>
            </w:r>
          </w:p>
        </w:tc>
        <w:tc>
          <w:tcPr>
            <w:tcW w:w="0" w:type="auto"/>
            <w:shd w:val="clear" w:color="auto" w:fill="FFFFFF"/>
            <w:vAlign w:val="center"/>
          </w:tcPr>
          <w:p w:rsidR="00FC2C07" w:rsidRPr="00051079" w:rsidRDefault="004854BA" w:rsidP="00197EC5">
            <w:pPr>
              <w:spacing w:after="0" w:line="240" w:lineRule="auto"/>
              <w:jc w:val="center"/>
              <w:rPr>
                <w:rFonts w:eastAsia="Calibri" w:cstheme="minorHAnsi"/>
              </w:rPr>
            </w:pPr>
            <w:r>
              <w:rPr>
                <w:rFonts w:eastAsia="Calibri" w:cstheme="minorHAnsi"/>
              </w:rPr>
              <w:t>State Handbook 6.8</w:t>
            </w:r>
          </w:p>
        </w:tc>
        <w:tc>
          <w:tcPr>
            <w:tcW w:w="0" w:type="auto"/>
            <w:shd w:val="clear" w:color="auto" w:fill="FFFFFF"/>
            <w:vAlign w:val="center"/>
          </w:tcPr>
          <w:p w:rsidR="00FC2C07" w:rsidRPr="00051079" w:rsidRDefault="00FC2C07" w:rsidP="00197EC5">
            <w:pPr>
              <w:spacing w:after="0" w:line="240" w:lineRule="auto"/>
              <w:jc w:val="center"/>
              <w:rPr>
                <w:rFonts w:cstheme="minorHAnsi"/>
              </w:rPr>
            </w:pPr>
          </w:p>
        </w:tc>
      </w:tr>
      <w:tr w:rsidR="00FC2C07" w:rsidRPr="00051079" w:rsidTr="000150A8">
        <w:trPr>
          <w:trHeight w:val="70"/>
        </w:trPr>
        <w:tc>
          <w:tcPr>
            <w:tcW w:w="0" w:type="auto"/>
            <w:shd w:val="clear" w:color="auto" w:fill="BFBFBF"/>
            <w:vAlign w:val="center"/>
          </w:tcPr>
          <w:p w:rsidR="00FC2C07" w:rsidRPr="00051079" w:rsidRDefault="00FC2C07" w:rsidP="00051079">
            <w:pPr>
              <w:spacing w:after="0" w:line="240" w:lineRule="auto"/>
              <w:jc w:val="left"/>
              <w:rPr>
                <w:rFonts w:eastAsia="Calibri" w:cstheme="minorHAnsi"/>
              </w:rPr>
            </w:pPr>
            <w:r w:rsidRPr="00051079">
              <w:rPr>
                <w:rFonts w:eastAsia="Calibri" w:cstheme="minorHAnsi"/>
              </w:rPr>
              <w:t>Largest Local Chapter Membership-</w:t>
            </w:r>
            <w:proofErr w:type="spellStart"/>
            <w:r w:rsidRPr="00051079">
              <w:rPr>
                <w:rFonts w:eastAsia="Calibri" w:cstheme="minorHAnsi"/>
              </w:rPr>
              <w:t>Marketshare</w:t>
            </w:r>
            <w:proofErr w:type="spellEnd"/>
          </w:p>
        </w:tc>
        <w:tc>
          <w:tcPr>
            <w:tcW w:w="0" w:type="auto"/>
            <w:shd w:val="clear" w:color="auto" w:fill="BFBFBF"/>
            <w:vAlign w:val="center"/>
          </w:tcPr>
          <w:p w:rsidR="00FC2C07" w:rsidRPr="00051079" w:rsidRDefault="00FC2C07" w:rsidP="00051079">
            <w:pPr>
              <w:spacing w:after="0" w:line="240" w:lineRule="auto"/>
              <w:jc w:val="left"/>
              <w:rPr>
                <w:rFonts w:cstheme="minorHAnsi"/>
              </w:rPr>
            </w:pPr>
            <w:r w:rsidRPr="00051079">
              <w:rPr>
                <w:rFonts w:cstheme="minorHAnsi"/>
              </w:rPr>
              <w:t>Recognizes chapters based on percentages determined by membership divided by school enrollment.  Local adviser must prepare form.</w:t>
            </w:r>
          </w:p>
        </w:tc>
        <w:tc>
          <w:tcPr>
            <w:tcW w:w="0" w:type="auto"/>
            <w:shd w:val="clear" w:color="auto" w:fill="BFBFBF"/>
            <w:vAlign w:val="center"/>
          </w:tcPr>
          <w:p w:rsidR="00FC2C07" w:rsidRDefault="004854BA" w:rsidP="00197EC5">
            <w:pPr>
              <w:spacing w:after="0" w:line="240" w:lineRule="auto"/>
              <w:jc w:val="center"/>
              <w:rPr>
                <w:rFonts w:eastAsia="Calibri" w:cstheme="minorHAnsi"/>
              </w:rPr>
            </w:pPr>
            <w:r>
              <w:rPr>
                <w:rFonts w:eastAsia="Calibri" w:cstheme="minorHAnsi"/>
              </w:rPr>
              <w:t>State Handbook 6.9</w:t>
            </w:r>
            <w:r w:rsidR="00FC2C07" w:rsidRPr="00051079">
              <w:rPr>
                <w:rFonts w:eastAsia="Calibri" w:cstheme="minorHAnsi"/>
              </w:rPr>
              <w:t xml:space="preserve"> &amp; 7.13</w:t>
            </w:r>
          </w:p>
          <w:p w:rsidR="004854BA" w:rsidRPr="00051079" w:rsidRDefault="004854BA" w:rsidP="00197EC5">
            <w:pPr>
              <w:spacing w:after="0" w:line="240" w:lineRule="auto"/>
              <w:jc w:val="center"/>
              <w:rPr>
                <w:rFonts w:eastAsia="Calibri" w:cstheme="minorHAnsi"/>
              </w:rPr>
            </w:pPr>
            <w:r>
              <w:rPr>
                <w:rFonts w:eastAsia="Calibri" w:cstheme="minorHAnsi"/>
              </w:rPr>
              <w:t>This form is sent to District Coordinator</w:t>
            </w:r>
          </w:p>
        </w:tc>
        <w:tc>
          <w:tcPr>
            <w:tcW w:w="0" w:type="auto"/>
            <w:shd w:val="clear" w:color="auto" w:fill="BFBFBF"/>
            <w:vAlign w:val="center"/>
          </w:tcPr>
          <w:p w:rsidR="00FC2C07" w:rsidRPr="00051079" w:rsidRDefault="00FC2C07" w:rsidP="00197EC5">
            <w:pPr>
              <w:spacing w:after="0" w:line="240" w:lineRule="auto"/>
              <w:jc w:val="center"/>
              <w:rPr>
                <w:rFonts w:cstheme="minorHAnsi"/>
              </w:rPr>
            </w:pPr>
          </w:p>
        </w:tc>
      </w:tr>
    </w:tbl>
    <w:p w:rsidR="00FE2221" w:rsidRPr="00BA4B07" w:rsidRDefault="00FE2221" w:rsidP="00197EC5">
      <w:pPr>
        <w:autoSpaceDE w:val="0"/>
        <w:autoSpaceDN w:val="0"/>
        <w:adjustRightInd w:val="0"/>
        <w:spacing w:after="0"/>
        <w:rPr>
          <w:rFonts w:ascii="CGTimes" w:eastAsia="Calibri" w:hAnsi="CGTimes" w:cs="Times New Roman"/>
        </w:rPr>
      </w:pPr>
    </w:p>
    <w:p w:rsidR="00FE2221" w:rsidRPr="00BA4B07" w:rsidRDefault="00FE2221" w:rsidP="000F0AB8">
      <w:pPr>
        <w:rPr>
          <w:rFonts w:ascii="Calibri" w:eastAsia="Calibri" w:hAnsi="Calibri" w:cs="Times New Roman"/>
        </w:rPr>
      </w:pPr>
      <w:r>
        <w:rPr>
          <w:rFonts w:ascii="Calibri" w:eastAsia="Calibri" w:hAnsi="Calibri" w:cs="Times New Roman"/>
        </w:rPr>
        <w:t>*</w:t>
      </w:r>
      <w:r w:rsidRPr="00BA4B07">
        <w:rPr>
          <w:rFonts w:ascii="Calibri" w:eastAsia="Calibri" w:hAnsi="Calibri" w:cs="Times New Roman"/>
        </w:rPr>
        <w:t>This is sent to the State Adviser by deadline date</w:t>
      </w:r>
    </w:p>
    <w:p w:rsidR="00FE2221" w:rsidRDefault="00FE2221" w:rsidP="00FE2221">
      <w:pPr>
        <w:autoSpaceDE w:val="0"/>
        <w:autoSpaceDN w:val="0"/>
        <w:adjustRightInd w:val="0"/>
        <w:spacing w:after="0" w:line="240" w:lineRule="auto"/>
        <w:rPr>
          <w:rFonts w:ascii="Times New Roman" w:hAnsi="Times New Roman" w:cs="Times New Roman"/>
          <w:color w:val="000000"/>
        </w:rPr>
        <w:sectPr w:rsidR="00FE2221" w:rsidSect="00493934">
          <w:pgSz w:w="12240" w:h="15840"/>
          <w:pgMar w:top="1440" w:right="1440" w:bottom="1440" w:left="1080" w:header="720" w:footer="720" w:gutter="0"/>
          <w:cols w:space="720"/>
          <w:docGrid w:linePitch="360"/>
        </w:sectPr>
      </w:pPr>
    </w:p>
    <w:p w:rsidR="00334935" w:rsidRPr="00334935" w:rsidRDefault="00334935" w:rsidP="00982F97">
      <w:pPr>
        <w:pStyle w:val="Heading1"/>
        <w:rPr>
          <w:rFonts w:ascii="TimesNewRoman,Bold" w:hAnsi="TimesNewRoman,Bold" w:cs="TimesNewRoman,Bold"/>
          <w:b/>
          <w:bCs/>
          <w:color w:val="000000"/>
          <w:sz w:val="28"/>
          <w:szCs w:val="28"/>
        </w:rPr>
      </w:pPr>
      <w:bookmarkStart w:id="22" w:name="_Toc295993873"/>
      <w:r w:rsidRPr="00334935">
        <w:rPr>
          <w:rFonts w:ascii="TimesNewRoman,Bold" w:hAnsi="TimesNewRoman,Bold" w:cs="TimesNewRoman,Bold"/>
          <w:color w:val="000000"/>
          <w:sz w:val="28"/>
          <w:szCs w:val="28"/>
        </w:rPr>
        <w:lastRenderedPageBreak/>
        <w:t>Procedure for Administering National/State Test</w:t>
      </w:r>
      <w:r w:rsidR="000802DC">
        <w:rPr>
          <w:rFonts w:ascii="TimesNewRoman,Bold" w:hAnsi="TimesNewRoman,Bold" w:cs="TimesNewRoman,Bold"/>
          <w:color w:val="000000"/>
          <w:sz w:val="28"/>
          <w:szCs w:val="28"/>
        </w:rPr>
        <w:t>s</w:t>
      </w:r>
      <w:r w:rsidRPr="00334935">
        <w:rPr>
          <w:rFonts w:ascii="TimesNewRoman,Bold" w:hAnsi="TimesNewRoman,Bold" w:cs="TimesNewRoman,Bold"/>
          <w:color w:val="000000"/>
          <w:sz w:val="28"/>
          <w:szCs w:val="28"/>
        </w:rPr>
        <w:t xml:space="preserve"> and District Skill Events</w:t>
      </w:r>
      <w:bookmarkEnd w:id="22"/>
    </w:p>
    <w:p w:rsidR="00CA5A12" w:rsidRDefault="00CA5A12"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FA69AB">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All of the national/state events, the One-Minute and Three-Minute Timings, and a portion of the district skill events</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will be administered prior to the district conference using the school-site testing procedure outlines below:</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Each local chapter </w:t>
      </w:r>
      <w:r w:rsidRPr="00B579CA">
        <w:rPr>
          <w:rFonts w:ascii="Times New Roman" w:hAnsi="Times New Roman" w:cs="Times New Roman"/>
          <w:b/>
          <w:bCs/>
          <w:color w:val="000000"/>
        </w:rPr>
        <w:t xml:space="preserve">must </w:t>
      </w:r>
      <w:r w:rsidRPr="00B579CA">
        <w:rPr>
          <w:rFonts w:ascii="Times New Roman" w:hAnsi="Times New Roman" w:cs="Times New Roman"/>
          <w:color w:val="000000"/>
        </w:rPr>
        <w:t xml:space="preserve">secure a local school district person to administer the </w:t>
      </w:r>
      <w:r w:rsidR="00CA5A12" w:rsidRPr="00B579CA">
        <w:rPr>
          <w:rFonts w:ascii="Times New Roman" w:hAnsi="Times New Roman" w:cs="Times New Roman"/>
          <w:color w:val="000000"/>
        </w:rPr>
        <w:t xml:space="preserve">national tests and the district </w:t>
      </w:r>
      <w:r w:rsidRPr="00B579CA">
        <w:rPr>
          <w:rFonts w:ascii="Times New Roman" w:hAnsi="Times New Roman" w:cs="Times New Roman"/>
          <w:color w:val="000000"/>
        </w:rPr>
        <w:t>skill</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tests for their competitors. A member of the business department faculty or FBLA adviser may not be the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administrator.</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FBLA Advisers and other business department faculty may not handle, see,</w:t>
      </w:r>
      <w:r w:rsidR="00CA5A12" w:rsidRPr="00B579CA">
        <w:rPr>
          <w:rFonts w:ascii="Times New Roman" w:hAnsi="Times New Roman" w:cs="Times New Roman"/>
          <w:color w:val="000000"/>
        </w:rPr>
        <w:t xml:space="preserve"> or be present in the classroom </w:t>
      </w:r>
      <w:r w:rsidRPr="00B579CA">
        <w:rPr>
          <w:rFonts w:ascii="Times New Roman" w:hAnsi="Times New Roman" w:cs="Times New Roman"/>
          <w:color w:val="000000"/>
        </w:rPr>
        <w:t>when</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tests are administered.</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tests will be mailed directly to the designated test administrator and must stay in the possession of the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administrator at all times. The test administrator will be responsible for admini</w:t>
      </w:r>
      <w:r w:rsidR="00CA5A12" w:rsidRPr="00B579CA">
        <w:rPr>
          <w:rFonts w:ascii="Times New Roman" w:hAnsi="Times New Roman" w:cs="Times New Roman"/>
          <w:color w:val="000000"/>
        </w:rPr>
        <w:t xml:space="preserve">stering the test, packaging the </w:t>
      </w:r>
      <w:r w:rsidRPr="00B579CA">
        <w:rPr>
          <w:rFonts w:ascii="Times New Roman" w:hAnsi="Times New Roman" w:cs="Times New Roman"/>
          <w:color w:val="000000"/>
        </w:rPr>
        <w:t>test,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and returning all testing materials to the designated person.</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All testing material (skill events) must be saved to a data disk, which mu</w:t>
      </w:r>
      <w:r w:rsidR="00CA5A12" w:rsidRPr="00B579CA">
        <w:rPr>
          <w:rFonts w:ascii="Times New Roman" w:hAnsi="Times New Roman" w:cs="Times New Roman"/>
          <w:color w:val="000000"/>
        </w:rPr>
        <w:t xml:space="preserve">st be returned with the testing </w:t>
      </w:r>
      <w:r w:rsidRPr="00B579CA">
        <w:rPr>
          <w:rFonts w:ascii="Times New Roman" w:hAnsi="Times New Roman" w:cs="Times New Roman"/>
          <w:color w:val="000000"/>
        </w:rPr>
        <w:t>materials.</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No materials may be saved to a hard drive.</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statement of certification must be signed by the test administrator and conte</w:t>
      </w:r>
      <w:r w:rsidR="00CA5A12" w:rsidRPr="00B579CA">
        <w:rPr>
          <w:rFonts w:ascii="Times New Roman" w:hAnsi="Times New Roman" w:cs="Times New Roman"/>
          <w:color w:val="000000"/>
        </w:rPr>
        <w:t xml:space="preserve">stants verifying that copies of </w:t>
      </w:r>
      <w:r w:rsidRPr="00B579CA">
        <w:rPr>
          <w:rFonts w:ascii="Times New Roman" w:hAnsi="Times New Roman" w:cs="Times New Roman"/>
          <w:color w:val="000000"/>
        </w:rPr>
        <w:t>the test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were not duplicated, saved to hard drive, or extra copies of the contestant’s papers were not printed.</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Additionally, the test administrator must verify that the tests remained in his (</w:t>
      </w:r>
      <w:r w:rsidR="00CA5A12" w:rsidRPr="00B579CA">
        <w:rPr>
          <w:rFonts w:ascii="Times New Roman" w:hAnsi="Times New Roman" w:cs="Times New Roman"/>
          <w:color w:val="000000"/>
        </w:rPr>
        <w:t xml:space="preserve">her) possession the entire time </w:t>
      </w:r>
      <w:r w:rsidRPr="00B579CA">
        <w:rPr>
          <w:rFonts w:ascii="Times New Roman" w:hAnsi="Times New Roman" w:cs="Times New Roman"/>
          <w:color w:val="000000"/>
        </w:rPr>
        <w:t>and</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were not seen by the FBLA adviser or members of the business department faculty.</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Competitors taking the school-site tests for district competition must register </w:t>
      </w:r>
      <w:r w:rsidR="00CA5A12" w:rsidRPr="00B579CA">
        <w:rPr>
          <w:rFonts w:ascii="Times New Roman" w:hAnsi="Times New Roman" w:cs="Times New Roman"/>
          <w:color w:val="000000"/>
        </w:rPr>
        <w:t xml:space="preserve">(pay registration fees) for the </w:t>
      </w:r>
      <w:r w:rsidRPr="00B579CA">
        <w:rPr>
          <w:rFonts w:ascii="Times New Roman" w:hAnsi="Times New Roman" w:cs="Times New Roman"/>
          <w:color w:val="000000"/>
        </w:rPr>
        <w:t>district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conference to be eligible for the district awards. Those taking the skill events (with the exception of</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One-Minute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Timings and Three Minute Timings) </w:t>
      </w:r>
      <w:r w:rsidRPr="00B579CA">
        <w:rPr>
          <w:rFonts w:ascii="Times New Roman" w:hAnsi="Times New Roman" w:cs="Times New Roman"/>
          <w:b/>
          <w:bCs/>
          <w:color w:val="000000"/>
        </w:rPr>
        <w:t xml:space="preserve">must </w:t>
      </w:r>
      <w:r w:rsidR="00D97C96">
        <w:rPr>
          <w:rFonts w:ascii="Times New Roman" w:hAnsi="Times New Roman" w:cs="Times New Roman"/>
          <w:b/>
          <w:bCs/>
          <w:color w:val="000000"/>
        </w:rPr>
        <w:t>also take the online objective test.</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While we encourage you to attend your district conference, chapters are eligi</w:t>
      </w:r>
      <w:r w:rsidR="00CA5A12" w:rsidRPr="00B579CA">
        <w:rPr>
          <w:rFonts w:ascii="Times New Roman" w:hAnsi="Times New Roman" w:cs="Times New Roman"/>
          <w:color w:val="000000"/>
        </w:rPr>
        <w:t xml:space="preserve">ble to enter competitors </w:t>
      </w:r>
      <w:proofErr w:type="gramStart"/>
      <w:r w:rsidR="00CA5A12" w:rsidRPr="00B579CA">
        <w:rPr>
          <w:rFonts w:ascii="Times New Roman" w:hAnsi="Times New Roman" w:cs="Times New Roman"/>
          <w:color w:val="000000"/>
        </w:rPr>
        <w:t xml:space="preserve">in the </w:t>
      </w:r>
      <w:r w:rsidRPr="00B579CA">
        <w:rPr>
          <w:rFonts w:ascii="Times New Roman" w:hAnsi="Times New Roman" w:cs="Times New Roman"/>
          <w:color w:val="000000"/>
        </w:rPr>
        <w:t>six</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national individual/team for national and state recognition</w:t>
      </w:r>
      <w:proofErr w:type="gramEnd"/>
      <w:r w:rsidRPr="00B579CA">
        <w:rPr>
          <w:rFonts w:ascii="Times New Roman" w:hAnsi="Times New Roman" w:cs="Times New Roman"/>
          <w:color w:val="000000"/>
        </w:rPr>
        <w:t xml:space="preserve"> without attending the district conference.</w:t>
      </w:r>
      <w:r w:rsidR="00CA5A12" w:rsidRPr="00B579CA">
        <w:rPr>
          <w:rFonts w:ascii="Times New Roman" w:hAnsi="Times New Roman" w:cs="Times New Roman"/>
          <w:color w:val="000000"/>
        </w:rPr>
        <w:t xml:space="preserve"> </w:t>
      </w:r>
      <w:r w:rsidRPr="00B579CA">
        <w:rPr>
          <w:rFonts w:ascii="Times New Roman" w:hAnsi="Times New Roman" w:cs="Times New Roman"/>
          <w:b/>
          <w:bCs/>
          <w:color w:val="000000"/>
        </w:rPr>
        <w:t>However, if</w:t>
      </w:r>
      <w:r w:rsidR="00CA5A12" w:rsidRPr="00B579CA">
        <w:rPr>
          <w:rFonts w:ascii="Times New Roman" w:hAnsi="Times New Roman" w:cs="Times New Roman"/>
          <w:color w:val="000000"/>
        </w:rPr>
        <w:t xml:space="preserve"> </w:t>
      </w:r>
      <w:r w:rsidRPr="00B579CA">
        <w:rPr>
          <w:rFonts w:ascii="Times New Roman" w:hAnsi="Times New Roman" w:cs="Times New Roman"/>
          <w:b/>
          <w:bCs/>
          <w:color w:val="000000"/>
        </w:rPr>
        <w:t>you want to have these events considered for district awards, the competitors must be registered for the</w:t>
      </w:r>
      <w:r w:rsidR="00CA5A12" w:rsidRPr="00B579CA">
        <w:rPr>
          <w:rFonts w:ascii="Times New Roman" w:hAnsi="Times New Roman" w:cs="Times New Roman"/>
          <w:color w:val="000000"/>
        </w:rPr>
        <w:t xml:space="preserve"> </w:t>
      </w:r>
      <w:r w:rsidRPr="00B579CA">
        <w:rPr>
          <w:rFonts w:ascii="Times New Roman" w:hAnsi="Times New Roman" w:cs="Times New Roman"/>
          <w:b/>
          <w:bCs/>
          <w:color w:val="000000"/>
        </w:rPr>
        <w:t xml:space="preserve">district conference. </w:t>
      </w:r>
      <w:r w:rsidRPr="00B579CA">
        <w:rPr>
          <w:rFonts w:ascii="Times New Roman" w:hAnsi="Times New Roman" w:cs="Times New Roman"/>
          <w:color w:val="000000"/>
        </w:rPr>
        <w:t>Four of the events will require the competitor to take an ad</w:t>
      </w:r>
      <w:r w:rsidR="00CA5A12" w:rsidRPr="00B579CA">
        <w:rPr>
          <w:rFonts w:ascii="Times New Roman" w:hAnsi="Times New Roman" w:cs="Times New Roman"/>
          <w:color w:val="000000"/>
        </w:rPr>
        <w:t xml:space="preserve">ditional written portion of the </w:t>
      </w:r>
      <w:r w:rsidRPr="00B579CA">
        <w:rPr>
          <w:rFonts w:ascii="Times New Roman" w:hAnsi="Times New Roman" w:cs="Times New Roman"/>
          <w:color w:val="000000"/>
        </w:rPr>
        <w:t>event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at the district conference for district competition. These four events are:</w:t>
      </w:r>
    </w:p>
    <w:p w:rsidR="00334935" w:rsidRPr="00B579CA" w:rsidRDefault="00334935" w:rsidP="00FA69AB">
      <w:pPr>
        <w:pStyle w:val="ListParagraph"/>
        <w:numPr>
          <w:ilvl w:val="1"/>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Desktop Publishing Application</w:t>
      </w:r>
    </w:p>
    <w:p w:rsidR="00334935" w:rsidRPr="00B579CA" w:rsidRDefault="00334935" w:rsidP="00FA69AB">
      <w:pPr>
        <w:pStyle w:val="ListParagraph"/>
        <w:numPr>
          <w:ilvl w:val="1"/>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Keyboarding Applications I</w:t>
      </w:r>
    </w:p>
    <w:p w:rsidR="00334935" w:rsidRPr="00B579CA" w:rsidRDefault="00334935" w:rsidP="00FA69AB">
      <w:pPr>
        <w:pStyle w:val="ListParagraph"/>
        <w:numPr>
          <w:ilvl w:val="1"/>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Keyboarding Applications II</w:t>
      </w:r>
    </w:p>
    <w:p w:rsidR="00334935" w:rsidRPr="00B579CA" w:rsidRDefault="00334935" w:rsidP="00FA69AB">
      <w:pPr>
        <w:pStyle w:val="ListParagraph"/>
        <w:numPr>
          <w:ilvl w:val="1"/>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Spreadsheet</w:t>
      </w:r>
    </w:p>
    <w:p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Forms requesting the tests for school-site testing must be </w:t>
      </w:r>
      <w:r w:rsidRPr="00B579CA">
        <w:rPr>
          <w:rFonts w:ascii="Times New Roman" w:hAnsi="Times New Roman" w:cs="Times New Roman"/>
          <w:b/>
          <w:bCs/>
          <w:color w:val="000000"/>
        </w:rPr>
        <w:t xml:space="preserve">received </w:t>
      </w:r>
      <w:r w:rsidRPr="00B579CA">
        <w:rPr>
          <w:rFonts w:ascii="Times New Roman" w:hAnsi="Times New Roman" w:cs="Times New Roman"/>
          <w:color w:val="000000"/>
        </w:rPr>
        <w:t>by the establi</w:t>
      </w:r>
      <w:r w:rsidR="00CA5A12" w:rsidRPr="00B579CA">
        <w:rPr>
          <w:rFonts w:ascii="Times New Roman" w:hAnsi="Times New Roman" w:cs="Times New Roman"/>
          <w:color w:val="000000"/>
        </w:rPr>
        <w:t xml:space="preserve">shed deadline. Forms received </w:t>
      </w:r>
      <w:r w:rsidRPr="00B579CA">
        <w:rPr>
          <w:rFonts w:ascii="Times New Roman" w:hAnsi="Times New Roman" w:cs="Times New Roman"/>
          <w:color w:val="000000"/>
        </w:rPr>
        <w:t>after</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the deadline will not receive tests for the national events and the district sk</w:t>
      </w:r>
      <w:r w:rsidR="00CA5A12" w:rsidRPr="00B579CA">
        <w:rPr>
          <w:rFonts w:ascii="Times New Roman" w:hAnsi="Times New Roman" w:cs="Times New Roman"/>
          <w:color w:val="000000"/>
        </w:rPr>
        <w:t xml:space="preserve">ill events and competitors will </w:t>
      </w:r>
      <w:r w:rsidRPr="00B579CA">
        <w:rPr>
          <w:rFonts w:ascii="Times New Roman" w:hAnsi="Times New Roman" w:cs="Times New Roman"/>
          <w:color w:val="000000"/>
        </w:rPr>
        <w:t>not be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eligible to complete the second portion of the event at the district conference.</w:t>
      </w:r>
    </w:p>
    <w:p w:rsidR="00FA69AB" w:rsidRPr="00B579CA" w:rsidRDefault="00FA69AB" w:rsidP="00FA69AB">
      <w:pPr>
        <w:autoSpaceDE w:val="0"/>
        <w:autoSpaceDN w:val="0"/>
        <w:adjustRightInd w:val="0"/>
        <w:spacing w:after="0" w:line="240" w:lineRule="auto"/>
        <w:rPr>
          <w:rFonts w:ascii="Times New Roman" w:hAnsi="Times New Roman" w:cs="Times New Roman"/>
          <w:color w:val="000000"/>
        </w:rPr>
      </w:pPr>
    </w:p>
    <w:p w:rsidR="00334935" w:rsidRPr="00B579CA" w:rsidRDefault="00334935" w:rsidP="00FA69AB">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Violation of these rules (neutral administrator, failure to return all testing mat</w:t>
      </w:r>
      <w:r w:rsidR="00CA5A12" w:rsidRPr="00B579CA">
        <w:rPr>
          <w:rFonts w:ascii="Times New Roman" w:hAnsi="Times New Roman" w:cs="Times New Roman"/>
          <w:color w:val="000000"/>
        </w:rPr>
        <w:t xml:space="preserve">erial, etc.) will result in the </w:t>
      </w:r>
      <w:r w:rsidRPr="00B579CA">
        <w:rPr>
          <w:rFonts w:ascii="Times New Roman" w:hAnsi="Times New Roman" w:cs="Times New Roman"/>
          <w:color w:val="000000"/>
        </w:rPr>
        <w:t>local</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FBLA chapter being prohibited from participating in the district event for a period of five (5) years.</w:t>
      </w:r>
    </w:p>
    <w:p w:rsidR="00997DA0" w:rsidRDefault="00997DA0">
      <w:pPr>
        <w:rPr>
          <w:rFonts w:ascii="TimesNewRoman,Bold" w:hAnsi="TimesNewRoman,Bold" w:cs="TimesNewRoman,Bold"/>
          <w:b/>
          <w:bCs/>
          <w:color w:val="000000"/>
        </w:rPr>
      </w:pPr>
      <w:r>
        <w:rPr>
          <w:rFonts w:ascii="TimesNewRoman,Bold" w:hAnsi="TimesNewRoman,Bold" w:cs="TimesNewRoman,Bold"/>
          <w:b/>
          <w:bCs/>
          <w:smallCaps/>
          <w:color w:val="000000"/>
        </w:rPr>
        <w:br w:type="page"/>
      </w:r>
    </w:p>
    <w:p w:rsidR="00AF48AE" w:rsidRPr="004D4DBA" w:rsidRDefault="00334935" w:rsidP="004D4DBA">
      <w:pPr>
        <w:pStyle w:val="Heading2"/>
        <w:rPr>
          <w:bCs/>
        </w:rPr>
      </w:pPr>
      <w:r w:rsidRPr="004D4DBA">
        <w:lastRenderedPageBreak/>
        <w:t>SUMMARY OF SCHOOL-SITE EVENTS:</w:t>
      </w:r>
    </w:p>
    <w:p w:rsidR="00334935" w:rsidRPr="00B579CA" w:rsidRDefault="00334935" w:rsidP="00AF48AE">
      <w:pPr>
        <w:keepLine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Each local chapter on record as paying dues before February 15 is eligible to submit one entry in the national</w:t>
      </w:r>
      <w:r w:rsidR="004F6838" w:rsidRPr="00B579CA">
        <w:rPr>
          <w:rFonts w:ascii="Times New Roman" w:hAnsi="Times New Roman" w:cs="Times New Roman"/>
          <w:color w:val="000000"/>
        </w:rPr>
        <w:t xml:space="preserve"> </w:t>
      </w:r>
      <w:r w:rsidRPr="00B579CA">
        <w:rPr>
          <w:rFonts w:ascii="Times New Roman" w:hAnsi="Times New Roman" w:cs="Times New Roman"/>
          <w:color w:val="000000"/>
        </w:rPr>
        <w:t>chapter events. Reports and biographical sketches for the recognition events</w:t>
      </w:r>
      <w:r w:rsidR="004F6838" w:rsidRPr="00B579CA">
        <w:rPr>
          <w:rFonts w:ascii="Times New Roman" w:hAnsi="Times New Roman" w:cs="Times New Roman"/>
          <w:color w:val="000000"/>
        </w:rPr>
        <w:t xml:space="preserve"> must be submitted to the state </w:t>
      </w:r>
      <w:r w:rsidRPr="00B579CA">
        <w:rPr>
          <w:rFonts w:ascii="Times New Roman" w:hAnsi="Times New Roman" w:cs="Times New Roman"/>
          <w:color w:val="000000"/>
        </w:rPr>
        <w:t>adviser</w:t>
      </w:r>
      <w:r w:rsidR="004F6838" w:rsidRPr="00B579CA">
        <w:rPr>
          <w:rFonts w:ascii="Times New Roman" w:hAnsi="Times New Roman" w:cs="Times New Roman"/>
          <w:color w:val="000000"/>
        </w:rPr>
        <w:t xml:space="preserve"> </w:t>
      </w:r>
      <w:r w:rsidRPr="00B579CA">
        <w:rPr>
          <w:rFonts w:ascii="Times New Roman" w:hAnsi="Times New Roman" w:cs="Times New Roman"/>
          <w:color w:val="000000"/>
        </w:rPr>
        <w:t>by the established deadline.</w:t>
      </w:r>
    </w:p>
    <w:p w:rsidR="004F6838" w:rsidRPr="00B579CA" w:rsidRDefault="004F6838"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4F6838">
      <w:pPr>
        <w:pStyle w:val="ListParagraph"/>
        <w:numPr>
          <w:ilvl w:val="0"/>
          <w:numId w:val="33"/>
        </w:numPr>
        <w:autoSpaceDE w:val="0"/>
        <w:autoSpaceDN w:val="0"/>
        <w:adjustRightInd w:val="0"/>
        <w:spacing w:after="0" w:line="240" w:lineRule="auto"/>
        <w:rPr>
          <w:rFonts w:ascii="Times New Roman" w:hAnsi="Times New Roman" w:cs="Times New Roman"/>
          <w:b/>
          <w:bCs/>
          <w:color w:val="000000"/>
        </w:rPr>
      </w:pPr>
      <w:r w:rsidRPr="00B579CA">
        <w:rPr>
          <w:rFonts w:ascii="Times New Roman" w:hAnsi="Times New Roman" w:cs="Times New Roman"/>
          <w:color w:val="000000"/>
        </w:rPr>
        <w:t xml:space="preserve">Each local chapter may enter </w:t>
      </w:r>
      <w:r w:rsidR="00D97C96">
        <w:rPr>
          <w:rFonts w:ascii="Times New Roman" w:hAnsi="Times New Roman" w:cs="Times New Roman"/>
          <w:color w:val="000000"/>
        </w:rPr>
        <w:t>up to three</w:t>
      </w:r>
      <w:r w:rsidRPr="00B579CA">
        <w:rPr>
          <w:rFonts w:ascii="Times New Roman" w:hAnsi="Times New Roman" w:cs="Times New Roman"/>
          <w:color w:val="000000"/>
        </w:rPr>
        <w:t xml:space="preserve"> individual</w:t>
      </w:r>
      <w:r w:rsidR="00D97C96">
        <w:rPr>
          <w:rFonts w:ascii="Times New Roman" w:hAnsi="Times New Roman" w:cs="Times New Roman"/>
          <w:color w:val="000000"/>
        </w:rPr>
        <w:t>s</w:t>
      </w:r>
      <w:r w:rsidRPr="00B579CA">
        <w:rPr>
          <w:rFonts w:ascii="Times New Roman" w:hAnsi="Times New Roman" w:cs="Times New Roman"/>
          <w:color w:val="000000"/>
        </w:rPr>
        <w:t xml:space="preserve"> or team</w:t>
      </w:r>
      <w:r w:rsidR="00D97C96">
        <w:rPr>
          <w:rFonts w:ascii="Times New Roman" w:hAnsi="Times New Roman" w:cs="Times New Roman"/>
          <w:color w:val="000000"/>
        </w:rPr>
        <w:t>s</w:t>
      </w:r>
      <w:r w:rsidRPr="00B579CA">
        <w:rPr>
          <w:rFonts w:ascii="Times New Roman" w:hAnsi="Times New Roman" w:cs="Times New Roman"/>
          <w:color w:val="000000"/>
        </w:rPr>
        <w:t xml:space="preserve"> in the national individual/ team events. </w:t>
      </w:r>
      <w:r w:rsidR="004F6838" w:rsidRPr="00B579CA">
        <w:rPr>
          <w:rFonts w:ascii="Times New Roman" w:hAnsi="Times New Roman" w:cs="Times New Roman"/>
          <w:b/>
          <w:bCs/>
          <w:color w:val="000000"/>
        </w:rPr>
        <w:t xml:space="preserve">Competitor must </w:t>
      </w:r>
      <w:r w:rsidRPr="00B579CA">
        <w:rPr>
          <w:rFonts w:ascii="Times New Roman" w:hAnsi="Times New Roman" w:cs="Times New Roman"/>
          <w:b/>
          <w:bCs/>
          <w:color w:val="000000"/>
        </w:rPr>
        <w:t>be</w:t>
      </w:r>
      <w:r w:rsidR="004F6838" w:rsidRPr="00B579CA">
        <w:rPr>
          <w:rFonts w:ascii="Times New Roman" w:hAnsi="Times New Roman" w:cs="Times New Roman"/>
          <w:b/>
          <w:bCs/>
          <w:color w:val="000000"/>
        </w:rPr>
        <w:t xml:space="preserve"> </w:t>
      </w:r>
      <w:r w:rsidR="00D97C96">
        <w:rPr>
          <w:rFonts w:ascii="Times New Roman" w:hAnsi="Times New Roman" w:cs="Times New Roman"/>
          <w:b/>
          <w:bCs/>
          <w:color w:val="000000"/>
        </w:rPr>
        <w:t>in grades 5</w:t>
      </w:r>
      <w:r w:rsidRPr="00B579CA">
        <w:rPr>
          <w:rFonts w:ascii="Times New Roman" w:hAnsi="Times New Roman" w:cs="Times New Roman"/>
          <w:b/>
          <w:bCs/>
          <w:color w:val="000000"/>
        </w:rPr>
        <w:t>-9 and on record as paying dues on or before February 15 (this means dues must be received in</w:t>
      </w:r>
      <w:r w:rsidR="004F6838" w:rsidRPr="00B579CA">
        <w:rPr>
          <w:rFonts w:ascii="Times New Roman" w:hAnsi="Times New Roman" w:cs="Times New Roman"/>
          <w:b/>
          <w:bCs/>
          <w:color w:val="000000"/>
        </w:rPr>
        <w:t xml:space="preserve"> </w:t>
      </w:r>
      <w:r w:rsidRPr="00B579CA">
        <w:rPr>
          <w:rFonts w:ascii="Times New Roman" w:hAnsi="Times New Roman" w:cs="Times New Roman"/>
          <w:b/>
          <w:bCs/>
          <w:color w:val="000000"/>
        </w:rPr>
        <w:t>National FBLA office by February 15.)</w:t>
      </w:r>
    </w:p>
    <w:p w:rsidR="004F6838" w:rsidRPr="00B579CA" w:rsidRDefault="004F6838" w:rsidP="00334935">
      <w:pPr>
        <w:autoSpaceDE w:val="0"/>
        <w:autoSpaceDN w:val="0"/>
        <w:adjustRightInd w:val="0"/>
        <w:spacing w:after="0" w:line="240" w:lineRule="auto"/>
        <w:rPr>
          <w:rFonts w:ascii="Times New Roman" w:hAnsi="Times New Roman" w:cs="Times New Roman"/>
          <w:b/>
          <w:bCs/>
          <w:color w:val="000000"/>
        </w:rPr>
      </w:pPr>
    </w:p>
    <w:p w:rsidR="00334935" w:rsidRPr="00B579CA" w:rsidRDefault="00334935" w:rsidP="004F6838">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top two entries in chapter and individual/team events will be submi</w:t>
      </w:r>
      <w:r w:rsidR="004F6838" w:rsidRPr="00B579CA">
        <w:rPr>
          <w:rFonts w:ascii="Times New Roman" w:hAnsi="Times New Roman" w:cs="Times New Roman"/>
          <w:color w:val="000000"/>
        </w:rPr>
        <w:t xml:space="preserve">tted to the National office for </w:t>
      </w:r>
      <w:r w:rsidRPr="00B579CA">
        <w:rPr>
          <w:rFonts w:ascii="Times New Roman" w:hAnsi="Times New Roman" w:cs="Times New Roman"/>
          <w:color w:val="000000"/>
        </w:rPr>
        <w:t>national</w:t>
      </w:r>
      <w:r w:rsidR="004F6838" w:rsidRPr="00B579CA">
        <w:rPr>
          <w:rFonts w:ascii="Times New Roman" w:hAnsi="Times New Roman" w:cs="Times New Roman"/>
          <w:color w:val="000000"/>
        </w:rPr>
        <w:t xml:space="preserve"> </w:t>
      </w:r>
      <w:r w:rsidRPr="00B579CA">
        <w:rPr>
          <w:rFonts w:ascii="Times New Roman" w:hAnsi="Times New Roman" w:cs="Times New Roman"/>
          <w:color w:val="000000"/>
        </w:rPr>
        <w:t>recognition. These awards will be presented at the district conferences, but will not count on sweepstakes.</w:t>
      </w:r>
    </w:p>
    <w:p w:rsidR="004F6838" w:rsidRPr="00B579CA" w:rsidRDefault="004F6838"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4F6838">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top five entries in chapter and individual/team events will be recognized a</w:t>
      </w:r>
      <w:r w:rsidR="004F6838" w:rsidRPr="00B579CA">
        <w:rPr>
          <w:rFonts w:ascii="Times New Roman" w:hAnsi="Times New Roman" w:cs="Times New Roman"/>
          <w:color w:val="000000"/>
        </w:rPr>
        <w:t xml:space="preserve">t the state level. These awards </w:t>
      </w:r>
      <w:r w:rsidRPr="00B579CA">
        <w:rPr>
          <w:rFonts w:ascii="Times New Roman" w:hAnsi="Times New Roman" w:cs="Times New Roman"/>
          <w:color w:val="000000"/>
        </w:rPr>
        <w:t>will be</w:t>
      </w:r>
      <w:r w:rsidR="004F6838" w:rsidRPr="00B579CA">
        <w:rPr>
          <w:rFonts w:ascii="Times New Roman" w:hAnsi="Times New Roman" w:cs="Times New Roman"/>
          <w:color w:val="000000"/>
        </w:rPr>
        <w:t xml:space="preserve"> </w:t>
      </w:r>
      <w:r w:rsidRPr="00B579CA">
        <w:rPr>
          <w:rFonts w:ascii="Times New Roman" w:hAnsi="Times New Roman" w:cs="Times New Roman"/>
          <w:color w:val="000000"/>
        </w:rPr>
        <w:t>presented at the district conferences, but will not count on sweepstakes.</w:t>
      </w:r>
    </w:p>
    <w:p w:rsidR="004F6838" w:rsidRPr="00B579CA" w:rsidRDefault="004F6838" w:rsidP="00334935">
      <w:pPr>
        <w:autoSpaceDE w:val="0"/>
        <w:autoSpaceDN w:val="0"/>
        <w:adjustRightInd w:val="0"/>
        <w:spacing w:after="0" w:line="240" w:lineRule="auto"/>
        <w:rPr>
          <w:rFonts w:ascii="Times New Roman" w:hAnsi="Times New Roman" w:cs="Times New Roman"/>
          <w:color w:val="000000"/>
        </w:rPr>
      </w:pPr>
    </w:p>
    <w:p w:rsidR="00334935" w:rsidRPr="00B579CA" w:rsidRDefault="00334935" w:rsidP="004F6838">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indicated on the test request form, these events will also be entered in distri</w:t>
      </w:r>
      <w:r w:rsidR="004F6838" w:rsidRPr="00B579CA">
        <w:rPr>
          <w:rFonts w:ascii="Times New Roman" w:hAnsi="Times New Roman" w:cs="Times New Roman"/>
          <w:color w:val="000000"/>
        </w:rPr>
        <w:t xml:space="preserve">ct competition and the top five </w:t>
      </w:r>
      <w:r w:rsidRPr="00B579CA">
        <w:rPr>
          <w:rFonts w:ascii="Times New Roman" w:hAnsi="Times New Roman" w:cs="Times New Roman"/>
          <w:color w:val="000000"/>
        </w:rPr>
        <w:t>in each</w:t>
      </w:r>
      <w:r w:rsidR="004F6838"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district will be recognized at the district conference. </w:t>
      </w:r>
      <w:r w:rsidRPr="00B579CA">
        <w:rPr>
          <w:rFonts w:ascii="Times New Roman" w:hAnsi="Times New Roman" w:cs="Times New Roman"/>
          <w:b/>
          <w:bCs/>
          <w:color w:val="000000"/>
        </w:rPr>
        <w:t>These events at t</w:t>
      </w:r>
      <w:r w:rsidR="004F6838" w:rsidRPr="00B579CA">
        <w:rPr>
          <w:rFonts w:ascii="Times New Roman" w:hAnsi="Times New Roman" w:cs="Times New Roman"/>
          <w:b/>
          <w:bCs/>
          <w:color w:val="000000"/>
        </w:rPr>
        <w:t xml:space="preserve">he district level will count on </w:t>
      </w:r>
      <w:r w:rsidRPr="00B579CA">
        <w:rPr>
          <w:rFonts w:ascii="Times New Roman" w:hAnsi="Times New Roman" w:cs="Times New Roman"/>
          <w:b/>
          <w:bCs/>
          <w:color w:val="000000"/>
        </w:rPr>
        <w:t>sweepstakes.</w:t>
      </w:r>
      <w:r w:rsidR="004F6838" w:rsidRPr="00B579CA">
        <w:rPr>
          <w:rFonts w:ascii="Times New Roman" w:hAnsi="Times New Roman" w:cs="Times New Roman"/>
          <w:b/>
          <w:bCs/>
          <w:color w:val="000000"/>
        </w:rPr>
        <w:t xml:space="preserve"> </w:t>
      </w:r>
      <w:r w:rsidRPr="00B579CA">
        <w:rPr>
          <w:rFonts w:ascii="Times New Roman" w:hAnsi="Times New Roman" w:cs="Times New Roman"/>
          <w:color w:val="000000"/>
        </w:rPr>
        <w:t xml:space="preserve">To be eligible for the district awards, </w:t>
      </w:r>
      <w:r w:rsidRPr="00B579CA">
        <w:rPr>
          <w:rFonts w:ascii="Times New Roman" w:hAnsi="Times New Roman" w:cs="Times New Roman"/>
          <w:b/>
          <w:bCs/>
          <w:color w:val="000000"/>
        </w:rPr>
        <w:t>the chapter must be registered to attend the district conference and the</w:t>
      </w:r>
      <w:r w:rsidR="004F6838" w:rsidRPr="00B579CA">
        <w:rPr>
          <w:rFonts w:ascii="Times New Roman" w:hAnsi="Times New Roman" w:cs="Times New Roman"/>
          <w:color w:val="000000"/>
        </w:rPr>
        <w:t xml:space="preserve"> </w:t>
      </w:r>
      <w:r w:rsidRPr="00B579CA">
        <w:rPr>
          <w:rFonts w:ascii="Times New Roman" w:hAnsi="Times New Roman" w:cs="Times New Roman"/>
          <w:b/>
          <w:bCs/>
          <w:color w:val="000000"/>
        </w:rPr>
        <w:t>individual/team competitors must be registered to attend the district conference.</w:t>
      </w:r>
    </w:p>
    <w:p w:rsidR="004F6838" w:rsidRDefault="004F6838" w:rsidP="00334935">
      <w:pPr>
        <w:autoSpaceDE w:val="0"/>
        <w:autoSpaceDN w:val="0"/>
        <w:adjustRightInd w:val="0"/>
        <w:spacing w:after="0" w:line="240" w:lineRule="auto"/>
        <w:rPr>
          <w:rFonts w:ascii="TimesNewRoman" w:hAnsi="TimesNewRoman" w:cs="TimesNewRoman"/>
          <w:color w:val="000000"/>
        </w:rPr>
      </w:pPr>
    </w:p>
    <w:p w:rsidR="00334935" w:rsidRPr="004F6838" w:rsidRDefault="00334935" w:rsidP="004F6838">
      <w:pPr>
        <w:pStyle w:val="ListParagraph"/>
        <w:numPr>
          <w:ilvl w:val="0"/>
          <w:numId w:val="33"/>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For district competition only, the following four events will require the competitors to take an additional written</w:t>
      </w:r>
      <w:r w:rsidR="004F6838" w:rsidRPr="004F6838">
        <w:rPr>
          <w:rFonts w:ascii="TimesNewRoman" w:hAnsi="TimesNewRoman" w:cs="TimesNewRoman"/>
          <w:color w:val="000000"/>
        </w:rPr>
        <w:t xml:space="preserve"> </w:t>
      </w:r>
      <w:r w:rsidRPr="004F6838">
        <w:rPr>
          <w:rFonts w:ascii="TimesNewRoman" w:hAnsi="TimesNewRoman" w:cs="TimesNewRoman"/>
          <w:color w:val="000000"/>
        </w:rPr>
        <w:t>theory test at the district conference:</w:t>
      </w:r>
    </w:p>
    <w:p w:rsidR="00334935" w:rsidRPr="004F6838" w:rsidRDefault="00334935" w:rsidP="004F6838">
      <w:pPr>
        <w:pStyle w:val="ListParagraph"/>
        <w:numPr>
          <w:ilvl w:val="1"/>
          <w:numId w:val="33"/>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Desktop Publishing Application</w:t>
      </w:r>
    </w:p>
    <w:p w:rsidR="00334935" w:rsidRPr="004F6838" w:rsidRDefault="00334935" w:rsidP="004F6838">
      <w:pPr>
        <w:pStyle w:val="ListParagraph"/>
        <w:numPr>
          <w:ilvl w:val="1"/>
          <w:numId w:val="33"/>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Keyboarding Applications I</w:t>
      </w:r>
    </w:p>
    <w:p w:rsidR="00334935" w:rsidRPr="004F6838" w:rsidRDefault="00334935" w:rsidP="004F6838">
      <w:pPr>
        <w:pStyle w:val="ListParagraph"/>
        <w:numPr>
          <w:ilvl w:val="1"/>
          <w:numId w:val="33"/>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Keyboarding Applications II</w:t>
      </w:r>
    </w:p>
    <w:p w:rsidR="00334935" w:rsidRPr="004F6838" w:rsidRDefault="00334935" w:rsidP="004F6838">
      <w:pPr>
        <w:pStyle w:val="ListParagraph"/>
        <w:numPr>
          <w:ilvl w:val="1"/>
          <w:numId w:val="33"/>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Spreadsheet</w:t>
      </w:r>
    </w:p>
    <w:p w:rsidR="004F6838" w:rsidRDefault="004F6838" w:rsidP="00334935">
      <w:pPr>
        <w:autoSpaceDE w:val="0"/>
        <w:autoSpaceDN w:val="0"/>
        <w:adjustRightInd w:val="0"/>
        <w:spacing w:after="0" w:line="240" w:lineRule="auto"/>
        <w:rPr>
          <w:rFonts w:ascii="TimesNewRoman" w:hAnsi="TimesNewRoman" w:cs="TimesNewRoman"/>
          <w:color w:val="000000"/>
        </w:rPr>
      </w:pPr>
    </w:p>
    <w:p w:rsidR="00334935" w:rsidRPr="00B579CA" w:rsidRDefault="00334935" w:rsidP="004F6838">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All of the national individual/team events and the district skill tests will be administered using the school-site</w:t>
      </w:r>
      <w:r w:rsidR="004F6838"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testing procedure outlined above </w:t>
      </w:r>
      <w:r w:rsidRPr="00B579CA">
        <w:rPr>
          <w:rFonts w:ascii="Times New Roman" w:hAnsi="Times New Roman" w:cs="Times New Roman"/>
          <w:b/>
          <w:bCs/>
          <w:color w:val="000000"/>
        </w:rPr>
        <w:t xml:space="preserve">at the same time </w:t>
      </w:r>
      <w:r w:rsidRPr="00B579CA">
        <w:rPr>
          <w:rFonts w:ascii="Times New Roman" w:hAnsi="Times New Roman" w:cs="Times New Roman"/>
          <w:color w:val="000000"/>
        </w:rPr>
        <w:t>in early March.</w:t>
      </w:r>
    </w:p>
    <w:p w:rsidR="00E7176F" w:rsidRDefault="00E7176F" w:rsidP="00334935">
      <w:pPr>
        <w:autoSpaceDE w:val="0"/>
        <w:autoSpaceDN w:val="0"/>
        <w:adjustRightInd w:val="0"/>
        <w:spacing w:after="0" w:line="240" w:lineRule="auto"/>
        <w:rPr>
          <w:rFonts w:ascii="TimesNewRoman,Bold" w:hAnsi="TimesNewRoman,Bold" w:cs="TimesNewRoman,Bold"/>
          <w:b/>
          <w:bCs/>
          <w:color w:val="000000"/>
          <w:sz w:val="40"/>
          <w:szCs w:val="40"/>
        </w:rPr>
      </w:pPr>
    </w:p>
    <w:p w:rsidR="00997DA0" w:rsidRDefault="00997DA0">
      <w:pPr>
        <w:rPr>
          <w:smallCaps/>
          <w:spacing w:val="5"/>
          <w:sz w:val="32"/>
          <w:szCs w:val="32"/>
        </w:rPr>
      </w:pPr>
      <w:r>
        <w:br w:type="page"/>
      </w:r>
    </w:p>
    <w:p w:rsidR="00334935" w:rsidRPr="004D4DBA" w:rsidRDefault="00334935" w:rsidP="004D4DBA">
      <w:pPr>
        <w:pStyle w:val="Heading1"/>
      </w:pPr>
      <w:bookmarkStart w:id="23" w:name="_Toc295993874"/>
      <w:r w:rsidRPr="004D4DBA">
        <w:lastRenderedPageBreak/>
        <w:t>Important Web Sites</w:t>
      </w:r>
      <w:bookmarkEnd w:id="23"/>
    </w:p>
    <w:p w:rsidR="00334935" w:rsidRPr="00334935" w:rsidRDefault="00334935" w:rsidP="00334935">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Arkansas FBLA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Pr="00334935">
        <w:rPr>
          <w:rFonts w:ascii="TimesNewRoman" w:hAnsi="TimesNewRoman" w:cs="TimesNewRoman"/>
          <w:color w:val="000000"/>
        </w:rPr>
        <w:t>www.arfbla.org</w:t>
      </w:r>
    </w:p>
    <w:p w:rsidR="00334935" w:rsidRPr="00334935" w:rsidRDefault="004F6838" w:rsidP="00334935">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Arkansa</w:t>
      </w:r>
      <w:r w:rsidR="00334935" w:rsidRPr="00334935">
        <w:rPr>
          <w:rFonts w:ascii="TimesNewRoman" w:hAnsi="TimesNewRoman" w:cs="TimesNewRoman"/>
          <w:color w:val="000000"/>
        </w:rPr>
        <w:t xml:space="preserve">s FBLA-PBL Foundation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sidR="00334935" w:rsidRPr="00334935">
        <w:rPr>
          <w:rFonts w:ascii="TimesNewRoman" w:hAnsi="TimesNewRoman" w:cs="TimesNewRoman"/>
          <w:color w:val="000000"/>
        </w:rPr>
        <w:t>www.arfbla-pblfoundation.org</w:t>
      </w:r>
    </w:p>
    <w:p w:rsidR="00334935" w:rsidRPr="00334935" w:rsidRDefault="00334935" w:rsidP="00334935">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National FBLA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Pr="00334935">
        <w:rPr>
          <w:rFonts w:ascii="TimesNewRoman" w:hAnsi="TimesNewRoman" w:cs="TimesNewRoman"/>
          <w:color w:val="000000"/>
        </w:rPr>
        <w:t>www.fbla-pbl.org</w:t>
      </w:r>
    </w:p>
    <w:p w:rsidR="00334935" w:rsidRPr="00334935" w:rsidRDefault="00334935" w:rsidP="00334935">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AR Dept. </w:t>
      </w:r>
      <w:proofErr w:type="gramStart"/>
      <w:r w:rsidRPr="00334935">
        <w:rPr>
          <w:rFonts w:ascii="TimesNewRoman" w:hAnsi="TimesNewRoman" w:cs="TimesNewRoman"/>
          <w:color w:val="000000"/>
        </w:rPr>
        <w:t xml:space="preserve">Of </w:t>
      </w:r>
      <w:r w:rsidR="008F6A7F">
        <w:rPr>
          <w:rFonts w:ascii="TimesNewRoman" w:hAnsi="TimesNewRoman" w:cs="TimesNewRoman"/>
          <w:color w:val="000000"/>
        </w:rPr>
        <w:t>Career Education</w:t>
      </w:r>
      <w:r w:rsidRPr="00334935">
        <w:rPr>
          <w:rFonts w:ascii="TimesNewRoman" w:hAnsi="TimesNewRoman" w:cs="TimesNewRoman"/>
          <w:color w:val="000000"/>
        </w:rPr>
        <w:t>.</w:t>
      </w:r>
      <w:proofErr w:type="gramEnd"/>
      <w:r w:rsidRPr="00334935">
        <w:rPr>
          <w:rFonts w:ascii="TimesNewRoman" w:hAnsi="TimesNewRoman" w:cs="TimesNewRoman"/>
          <w:color w:val="000000"/>
        </w:rPr>
        <w:t xml:space="preserve">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8F6A7F" w:rsidRPr="008F6A7F">
        <w:rPr>
          <w:rFonts w:ascii="TimesNewRoman" w:hAnsi="TimesNewRoman" w:cs="TimesNewRoman"/>
          <w:color w:val="000000"/>
        </w:rPr>
        <w:t>http://ace.arkansas.gov</w:t>
      </w:r>
    </w:p>
    <w:p w:rsidR="008F6A7F" w:rsidRDefault="00334935" w:rsidP="008F6A7F">
      <w:pPr>
        <w:autoSpaceDE w:val="0"/>
        <w:autoSpaceDN w:val="0"/>
        <w:adjustRightInd w:val="0"/>
        <w:spacing w:after="0" w:line="240" w:lineRule="auto"/>
        <w:rPr>
          <w:rFonts w:ascii="TimesNewRoman" w:hAnsi="TimesNewRoman" w:cs="TimesNewRoman"/>
          <w:i/>
          <w:iCs/>
          <w:color w:val="000000"/>
        </w:rPr>
      </w:pPr>
      <w:r w:rsidRPr="00334935">
        <w:rPr>
          <w:rFonts w:ascii="TimesNewRoman" w:hAnsi="TimesNewRoman" w:cs="TimesNewRoman"/>
          <w:color w:val="000000"/>
        </w:rPr>
        <w:t xml:space="preserve">ABEA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8F6A7F" w:rsidRPr="008F6A7F">
        <w:rPr>
          <w:rFonts w:ascii="TimesNewRoman" w:hAnsi="TimesNewRoman" w:cs="TimesNewRoman"/>
          <w:iCs/>
          <w:color w:val="000000"/>
        </w:rPr>
        <w:t>www.abea.us</w:t>
      </w:r>
    </w:p>
    <w:p w:rsidR="00334935" w:rsidRPr="00334935" w:rsidRDefault="00334935" w:rsidP="008F6A7F">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Arkansas ACTE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Pr="00334935">
        <w:rPr>
          <w:rFonts w:ascii="TimesNewRoman" w:hAnsi="TimesNewRoman" w:cs="TimesNewRoman"/>
          <w:color w:val="000000"/>
        </w:rPr>
        <w:t>www.arkansas-acte.org</w:t>
      </w:r>
    </w:p>
    <w:p w:rsidR="004F6838" w:rsidRDefault="004F6838" w:rsidP="00334935">
      <w:pPr>
        <w:autoSpaceDE w:val="0"/>
        <w:autoSpaceDN w:val="0"/>
        <w:adjustRightInd w:val="0"/>
        <w:spacing w:after="0" w:line="240" w:lineRule="auto"/>
        <w:rPr>
          <w:rFonts w:ascii="TimesNewRoman" w:hAnsi="TimesNewRoman" w:cs="TimesNewRoman"/>
          <w:color w:val="000000"/>
        </w:rPr>
      </w:pPr>
    </w:p>
    <w:p w:rsidR="00334935" w:rsidRPr="004F6838" w:rsidRDefault="00334935" w:rsidP="004F6838">
      <w:pPr>
        <w:pStyle w:val="ListParagraph"/>
        <w:numPr>
          <w:ilvl w:val="0"/>
          <w:numId w:val="34"/>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 xml:space="preserve">To subscribe to the </w:t>
      </w:r>
      <w:proofErr w:type="spellStart"/>
      <w:r w:rsidRPr="004F6838">
        <w:rPr>
          <w:rFonts w:ascii="TimesNewRoman" w:hAnsi="TimesNewRoman" w:cs="TimesNewRoman"/>
          <w:color w:val="000000"/>
        </w:rPr>
        <w:t>VoEdBus</w:t>
      </w:r>
      <w:proofErr w:type="spellEnd"/>
      <w:r w:rsidRPr="004F6838">
        <w:rPr>
          <w:rFonts w:ascii="TimesNewRoman" w:hAnsi="TimesNewRoman" w:cs="TimesNewRoman"/>
          <w:color w:val="000000"/>
        </w:rPr>
        <w:t xml:space="preserve"> </w:t>
      </w:r>
      <w:proofErr w:type="spellStart"/>
      <w:r w:rsidRPr="004F6838">
        <w:rPr>
          <w:rFonts w:ascii="TimesNewRoman" w:hAnsi="TimesNewRoman" w:cs="TimesNewRoman"/>
          <w:color w:val="000000"/>
        </w:rPr>
        <w:t>Listserve</w:t>
      </w:r>
      <w:proofErr w:type="spellEnd"/>
      <w:r w:rsidRPr="004F6838">
        <w:rPr>
          <w:rFonts w:ascii="TimesNewRoman" w:hAnsi="TimesNewRoman" w:cs="TimesNewRoman"/>
          <w:color w:val="000000"/>
        </w:rPr>
        <w:t xml:space="preserve">, </w:t>
      </w:r>
      <w:r w:rsidR="00AF48AE">
        <w:rPr>
          <w:rFonts w:ascii="TimesNewRoman" w:hAnsi="TimesNewRoman" w:cs="TimesNewRoman"/>
          <w:color w:val="000000"/>
        </w:rPr>
        <w:t xml:space="preserve">visit this link and complete the subscription form:  </w:t>
      </w:r>
      <w:r w:rsidR="00AF48AE" w:rsidRPr="00AF48AE">
        <w:rPr>
          <w:rFonts w:ascii="TimesNewRoman" w:hAnsi="TimesNewRoman" w:cs="TimesNewRoman"/>
          <w:color w:val="000000"/>
        </w:rPr>
        <w:t>http://lists.state.ar.us/mailman/listinfo/voedbus</w:t>
      </w:r>
      <w:r w:rsidRPr="004F6838">
        <w:rPr>
          <w:rFonts w:ascii="TimesNewRoman" w:hAnsi="TimesNewRoman" w:cs="TimesNewRoman"/>
          <w:color w:val="000000"/>
        </w:rPr>
        <w:t>.</w:t>
      </w:r>
    </w:p>
    <w:p w:rsidR="00AF48AE" w:rsidRDefault="00AF48AE" w:rsidP="00334935">
      <w:pPr>
        <w:autoSpaceDE w:val="0"/>
        <w:autoSpaceDN w:val="0"/>
        <w:adjustRightInd w:val="0"/>
        <w:spacing w:after="0" w:line="240" w:lineRule="auto"/>
        <w:rPr>
          <w:rFonts w:ascii="TimesNewRoman,Bold" w:hAnsi="TimesNewRoman,Bold" w:cs="TimesNewRoman,Bold"/>
          <w:b/>
          <w:bCs/>
          <w:color w:val="000000"/>
          <w:sz w:val="40"/>
          <w:szCs w:val="40"/>
        </w:rPr>
      </w:pPr>
    </w:p>
    <w:p w:rsidR="005F1F7F" w:rsidRDefault="00334935" w:rsidP="00981C6B">
      <w:pPr>
        <w:pStyle w:val="Heading1"/>
        <w:rPr>
          <w:rFonts w:ascii="TimesNewRoman" w:hAnsi="TimesNewRoman" w:cs="TimesNewRoman"/>
          <w:color w:val="000000"/>
          <w:u w:val="single"/>
        </w:rPr>
      </w:pPr>
      <w:bookmarkStart w:id="24" w:name="_Toc295993875"/>
      <w:r w:rsidRPr="004D4DBA">
        <w:t>Professional Organizations</w:t>
      </w:r>
      <w:bookmarkEnd w:id="24"/>
    </w:p>
    <w:p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ABEA–Arkansas Business Education Association</w:t>
      </w:r>
    </w:p>
    <w:p w:rsidR="00334935" w:rsidRP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Dues $20</w:t>
      </w:r>
    </w:p>
    <w:p w:rsid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Membership Deadline: July 1</w:t>
      </w:r>
    </w:p>
    <w:p w:rsidR="004F6838" w:rsidRPr="00334935" w:rsidRDefault="004F6838" w:rsidP="004F6838">
      <w:pPr>
        <w:autoSpaceDE w:val="0"/>
        <w:autoSpaceDN w:val="0"/>
        <w:adjustRightInd w:val="0"/>
        <w:spacing w:after="0" w:line="240" w:lineRule="auto"/>
        <w:ind w:left="720"/>
        <w:rPr>
          <w:rFonts w:ascii="TimesNewRoman" w:hAnsi="TimesNewRoman" w:cs="TimesNewRoman"/>
          <w:color w:val="000000"/>
        </w:rPr>
      </w:pPr>
    </w:p>
    <w:p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NBEA–National Business Education Association (includes SBEA)</w:t>
      </w:r>
    </w:p>
    <w:p w:rsidR="00334935" w:rsidRP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Dues $75</w:t>
      </w:r>
    </w:p>
    <w:p w:rsid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Membership Deadline on your Anniversary Date (date you originally joined)</w:t>
      </w:r>
    </w:p>
    <w:p w:rsidR="004F6838" w:rsidRPr="00334935" w:rsidRDefault="004F6838" w:rsidP="004F6838">
      <w:pPr>
        <w:autoSpaceDE w:val="0"/>
        <w:autoSpaceDN w:val="0"/>
        <w:adjustRightInd w:val="0"/>
        <w:spacing w:after="0" w:line="240" w:lineRule="auto"/>
        <w:ind w:left="720"/>
        <w:rPr>
          <w:rFonts w:ascii="TimesNewRoman" w:hAnsi="TimesNewRoman" w:cs="TimesNewRoman"/>
          <w:color w:val="000000"/>
        </w:rPr>
      </w:pPr>
    </w:p>
    <w:p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 xml:space="preserve">ACTE–National Association for Career and Technical Education (includes </w:t>
      </w:r>
      <w:proofErr w:type="spellStart"/>
      <w:r w:rsidRPr="004F6838">
        <w:rPr>
          <w:rFonts w:ascii="TimesNewRoman" w:hAnsi="TimesNewRoman" w:cs="TimesNewRoman"/>
          <w:color w:val="000000"/>
          <w:u w:val="single"/>
        </w:rPr>
        <w:t>ArACTE</w:t>
      </w:r>
      <w:proofErr w:type="spellEnd"/>
      <w:r w:rsidRPr="004F6838">
        <w:rPr>
          <w:rFonts w:ascii="TimesNewRoman" w:hAnsi="TimesNewRoman" w:cs="TimesNewRoman"/>
          <w:color w:val="000000"/>
          <w:u w:val="single"/>
        </w:rPr>
        <w:t>)</w:t>
      </w:r>
    </w:p>
    <w:p w:rsidR="00334935" w:rsidRP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Dues $80</w:t>
      </w:r>
    </w:p>
    <w:p w:rsid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Membership Deadline on your Anniversary Date</w:t>
      </w:r>
    </w:p>
    <w:p w:rsidR="004F6838" w:rsidRPr="00334935" w:rsidRDefault="004F6838" w:rsidP="004F6838">
      <w:pPr>
        <w:autoSpaceDE w:val="0"/>
        <w:autoSpaceDN w:val="0"/>
        <w:adjustRightInd w:val="0"/>
        <w:spacing w:after="0" w:line="240" w:lineRule="auto"/>
        <w:ind w:left="720"/>
        <w:rPr>
          <w:rFonts w:ascii="TimesNewRoman" w:hAnsi="TimesNewRoman" w:cs="TimesNewRoman"/>
          <w:color w:val="000000"/>
        </w:rPr>
      </w:pPr>
    </w:p>
    <w:p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FBLA–PBL–Future Business Leaders of America-Phi Beta Lambda Professional Division</w:t>
      </w:r>
    </w:p>
    <w:p w:rsidR="00334935" w:rsidRP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Dues $23</w:t>
      </w:r>
    </w:p>
    <w:p w:rsidR="00334935" w:rsidRDefault="00334935" w:rsidP="004F6838">
      <w:pPr>
        <w:ind w:left="720"/>
      </w:pPr>
      <w:r w:rsidRPr="00334935">
        <w:rPr>
          <w:rFonts w:ascii="TimesNewRoman" w:hAnsi="TimesNewRoman" w:cs="TimesNewRoman"/>
          <w:color w:val="000000"/>
        </w:rPr>
        <w:t>Membership Deadline April 1</w:t>
      </w:r>
    </w:p>
    <w:sectPr w:rsidR="00334935" w:rsidSect="00FE222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FD" w:rsidRDefault="00F97BFD" w:rsidP="007A6618">
      <w:pPr>
        <w:spacing w:after="0" w:line="240" w:lineRule="auto"/>
      </w:pPr>
      <w:r>
        <w:separator/>
      </w:r>
    </w:p>
  </w:endnote>
  <w:endnote w:type="continuationSeparator" w:id="0">
    <w:p w:rsidR="00F97BFD" w:rsidRDefault="00F97BFD" w:rsidP="007A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FD" w:rsidRPr="003C0447" w:rsidRDefault="00F97BFD" w:rsidP="00A86340">
    <w:pPr>
      <w:pStyle w:val="Footer"/>
      <w:tabs>
        <w:tab w:val="clear" w:pos="4680"/>
        <w:tab w:val="center" w:pos="6120"/>
      </w:tabs>
      <w:jc w:val="left"/>
      <w:rPr>
        <w:rFonts w:ascii="Times New Roman" w:hAnsi="Times New Roman" w:cs="Times New Roman"/>
        <w:smallCaps/>
      </w:rPr>
    </w:pPr>
    <w:sdt>
      <w:sdtPr>
        <w:rPr>
          <w:rFonts w:ascii="Times New Roman" w:hAnsi="Times New Roman" w:cs="Times New Roman"/>
          <w:smallCaps/>
        </w:rPr>
        <w:id w:val="25494551"/>
        <w:docPartObj>
          <w:docPartGallery w:val="Page Numbers (Bottom of Page)"/>
          <w:docPartUnique/>
        </w:docPartObj>
      </w:sdtPr>
      <w:sdtContent>
        <w:r w:rsidRPr="003C0447">
          <w:rPr>
            <w:rFonts w:ascii="Times New Roman" w:hAnsi="Times New Roman" w:cs="Times New Roman"/>
            <w:smallCaps/>
          </w:rPr>
          <w:t xml:space="preserve">Arkansas FBLA-ML Adviser’s Survival Handbook </w:t>
        </w:r>
        <w:r w:rsidRPr="003C0447">
          <w:rPr>
            <w:rFonts w:ascii="Times New Roman" w:hAnsi="Times New Roman" w:cs="Times New Roman"/>
            <w:smallCaps/>
          </w:rPr>
          <w:tab/>
          <w:t>Revised June 2011</w:t>
        </w:r>
        <w:r w:rsidRPr="003C0447">
          <w:rPr>
            <w:rFonts w:ascii="Times New Roman" w:hAnsi="Times New Roman" w:cs="Times New Roman"/>
            <w:smallCaps/>
          </w:rPr>
          <w:tab/>
          <w:t xml:space="preserve">Page | </w:t>
        </w:r>
        <w:r w:rsidRPr="003C0447">
          <w:rPr>
            <w:rFonts w:ascii="Times New Roman" w:hAnsi="Times New Roman" w:cs="Times New Roman"/>
            <w:smallCaps/>
          </w:rPr>
          <w:fldChar w:fldCharType="begin"/>
        </w:r>
        <w:r w:rsidRPr="003C0447">
          <w:rPr>
            <w:rFonts w:ascii="Times New Roman" w:hAnsi="Times New Roman" w:cs="Times New Roman"/>
            <w:smallCaps/>
          </w:rPr>
          <w:instrText xml:space="preserve"> PAGE   \* MERGEFORMAT </w:instrText>
        </w:r>
        <w:r w:rsidRPr="003C0447">
          <w:rPr>
            <w:rFonts w:ascii="Times New Roman" w:hAnsi="Times New Roman" w:cs="Times New Roman"/>
            <w:smallCaps/>
          </w:rPr>
          <w:fldChar w:fldCharType="separate"/>
        </w:r>
        <w:r w:rsidR="00F57BC2">
          <w:rPr>
            <w:rFonts w:ascii="Times New Roman" w:hAnsi="Times New Roman" w:cs="Times New Roman"/>
            <w:smallCaps/>
            <w:noProof/>
          </w:rPr>
          <w:t>22</w:t>
        </w:r>
        <w:r w:rsidRPr="003C0447">
          <w:rPr>
            <w:rFonts w:ascii="Times New Roman" w:hAnsi="Times New Roman" w:cs="Times New Roman"/>
            <w:smallCaps/>
          </w:rPr>
          <w:fldChar w:fldCharType="end"/>
        </w:r>
        <w:r w:rsidRPr="003C0447">
          <w:rPr>
            <w:rFonts w:ascii="Times New Roman" w:hAnsi="Times New Roman" w:cs="Times New Roman"/>
            <w:smallCaps/>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542"/>
      <w:docPartObj>
        <w:docPartGallery w:val="Page Numbers (Bottom of Page)"/>
        <w:docPartUnique/>
      </w:docPartObj>
    </w:sdtPr>
    <w:sdtContent>
      <w:p w:rsidR="00F97BFD" w:rsidRDefault="00F97BFD">
        <w:pPr>
          <w:pStyle w:val="Footer"/>
          <w:jc w:val="right"/>
        </w:pPr>
        <w:r>
          <w:t xml:space="preserve"> </w:t>
        </w:r>
      </w:p>
    </w:sdtContent>
  </w:sdt>
  <w:p w:rsidR="00F97BFD" w:rsidRDefault="00F97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550"/>
      <w:docPartObj>
        <w:docPartGallery w:val="Page Numbers (Bottom of Page)"/>
        <w:docPartUnique/>
      </w:docPartObj>
    </w:sdtPr>
    <w:sdtContent>
      <w:p w:rsidR="00F97BFD" w:rsidRDefault="00F97BFD">
        <w:pPr>
          <w:pStyle w:val="Footer"/>
          <w:jc w:val="right"/>
        </w:pPr>
        <w:r>
          <w:t xml:space="preserve"> </w:t>
        </w:r>
      </w:p>
    </w:sdtContent>
  </w:sdt>
  <w:p w:rsidR="00F97BFD" w:rsidRPr="00AF2E52" w:rsidRDefault="00F97BFD" w:rsidP="00AF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FD" w:rsidRDefault="00F97BFD" w:rsidP="007A6618">
      <w:pPr>
        <w:spacing w:after="0" w:line="240" w:lineRule="auto"/>
      </w:pPr>
      <w:r>
        <w:separator/>
      </w:r>
    </w:p>
  </w:footnote>
  <w:footnote w:type="continuationSeparator" w:id="0">
    <w:p w:rsidR="00F97BFD" w:rsidRDefault="00F97BFD" w:rsidP="007A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0D"/>
    <w:multiLevelType w:val="hybridMultilevel"/>
    <w:tmpl w:val="5BD6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2733"/>
    <w:multiLevelType w:val="hybridMultilevel"/>
    <w:tmpl w:val="04F4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74C7"/>
    <w:multiLevelType w:val="hybridMultilevel"/>
    <w:tmpl w:val="F034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75D3E"/>
    <w:multiLevelType w:val="hybridMultilevel"/>
    <w:tmpl w:val="C0889D28"/>
    <w:lvl w:ilvl="0" w:tplc="844824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86119"/>
    <w:multiLevelType w:val="hybridMultilevel"/>
    <w:tmpl w:val="F566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028AC"/>
    <w:multiLevelType w:val="hybridMultilevel"/>
    <w:tmpl w:val="28A0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50770"/>
    <w:multiLevelType w:val="hybridMultilevel"/>
    <w:tmpl w:val="156C1240"/>
    <w:lvl w:ilvl="0" w:tplc="84482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083FBD"/>
    <w:multiLevelType w:val="hybridMultilevel"/>
    <w:tmpl w:val="E2E8750A"/>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B1686"/>
    <w:multiLevelType w:val="hybridMultilevel"/>
    <w:tmpl w:val="F034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E4AB7"/>
    <w:multiLevelType w:val="hybridMultilevel"/>
    <w:tmpl w:val="9FE6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C0138"/>
    <w:multiLevelType w:val="hybridMultilevel"/>
    <w:tmpl w:val="75B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60774"/>
    <w:multiLevelType w:val="hybridMultilevel"/>
    <w:tmpl w:val="2D7E9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B325B"/>
    <w:multiLevelType w:val="hybridMultilevel"/>
    <w:tmpl w:val="093C8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57AB1"/>
    <w:multiLevelType w:val="hybridMultilevel"/>
    <w:tmpl w:val="3CA0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665FC"/>
    <w:multiLevelType w:val="hybridMultilevel"/>
    <w:tmpl w:val="9448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6799D"/>
    <w:multiLevelType w:val="hybridMultilevel"/>
    <w:tmpl w:val="BA82A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B3E4A"/>
    <w:multiLevelType w:val="hybridMultilevel"/>
    <w:tmpl w:val="D37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54694"/>
    <w:multiLevelType w:val="hybridMultilevel"/>
    <w:tmpl w:val="A242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52F07"/>
    <w:multiLevelType w:val="hybridMultilevel"/>
    <w:tmpl w:val="3CA0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B1FEA"/>
    <w:multiLevelType w:val="hybridMultilevel"/>
    <w:tmpl w:val="2FA64CFC"/>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E0552"/>
    <w:multiLevelType w:val="hybridMultilevel"/>
    <w:tmpl w:val="931C21F8"/>
    <w:lvl w:ilvl="0" w:tplc="D174E538">
      <w:start w:val="1"/>
      <w:numFmt w:val="decimal"/>
      <w:lvlText w:val="%1."/>
      <w:lvlJc w:val="left"/>
      <w:pPr>
        <w:ind w:left="720" w:hanging="360"/>
      </w:pPr>
      <w:rPr>
        <w:rFonts w:hint="default"/>
        <w:sz w:val="18"/>
      </w:rPr>
    </w:lvl>
    <w:lvl w:ilvl="1" w:tplc="92925138">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93BBC"/>
    <w:multiLevelType w:val="hybridMultilevel"/>
    <w:tmpl w:val="5DE6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A6A1B"/>
    <w:multiLevelType w:val="hybridMultilevel"/>
    <w:tmpl w:val="DD30F58C"/>
    <w:lvl w:ilvl="0" w:tplc="D174E53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D6968"/>
    <w:multiLevelType w:val="hybridMultilevel"/>
    <w:tmpl w:val="3160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E7986"/>
    <w:multiLevelType w:val="hybridMultilevel"/>
    <w:tmpl w:val="C95C890A"/>
    <w:lvl w:ilvl="0" w:tplc="D174E53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40A04"/>
    <w:multiLevelType w:val="hybridMultilevel"/>
    <w:tmpl w:val="E126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B2F39"/>
    <w:multiLevelType w:val="hybridMultilevel"/>
    <w:tmpl w:val="F19A38F0"/>
    <w:lvl w:ilvl="0" w:tplc="84482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8A6E1A"/>
    <w:multiLevelType w:val="hybridMultilevel"/>
    <w:tmpl w:val="42C4C3E0"/>
    <w:lvl w:ilvl="0" w:tplc="0FDCA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27B04"/>
    <w:multiLevelType w:val="hybridMultilevel"/>
    <w:tmpl w:val="2BB8A662"/>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568E1"/>
    <w:multiLevelType w:val="hybridMultilevel"/>
    <w:tmpl w:val="A9CE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F7977"/>
    <w:multiLevelType w:val="hybridMultilevel"/>
    <w:tmpl w:val="335C9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F78FE"/>
    <w:multiLevelType w:val="hybridMultilevel"/>
    <w:tmpl w:val="FF1C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12997"/>
    <w:multiLevelType w:val="hybridMultilevel"/>
    <w:tmpl w:val="6796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04D19"/>
    <w:multiLevelType w:val="hybridMultilevel"/>
    <w:tmpl w:val="F7DE959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62F52626"/>
    <w:multiLevelType w:val="hybridMultilevel"/>
    <w:tmpl w:val="90EE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259DC"/>
    <w:multiLevelType w:val="hybridMultilevel"/>
    <w:tmpl w:val="0DEA466C"/>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51EDC"/>
    <w:multiLevelType w:val="hybridMultilevel"/>
    <w:tmpl w:val="41027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01B23"/>
    <w:multiLevelType w:val="hybridMultilevel"/>
    <w:tmpl w:val="9B0EF91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6A3306F4"/>
    <w:multiLevelType w:val="hybridMultilevel"/>
    <w:tmpl w:val="D9D44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0649"/>
    <w:multiLevelType w:val="hybridMultilevel"/>
    <w:tmpl w:val="8F7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304AE4"/>
    <w:multiLevelType w:val="hybridMultilevel"/>
    <w:tmpl w:val="BA5A9544"/>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30013"/>
    <w:multiLevelType w:val="hybridMultilevel"/>
    <w:tmpl w:val="339067E8"/>
    <w:lvl w:ilvl="0" w:tplc="D174E53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10B3F"/>
    <w:multiLevelType w:val="hybridMultilevel"/>
    <w:tmpl w:val="5D445BE0"/>
    <w:lvl w:ilvl="0" w:tplc="D174E53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34335"/>
    <w:multiLevelType w:val="hybridMultilevel"/>
    <w:tmpl w:val="19B4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14108C"/>
    <w:multiLevelType w:val="hybridMultilevel"/>
    <w:tmpl w:val="DE3C5666"/>
    <w:lvl w:ilvl="0" w:tplc="DE9C902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2F1BCC"/>
    <w:multiLevelType w:val="hybridMultilevel"/>
    <w:tmpl w:val="75B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E0E87"/>
    <w:multiLevelType w:val="hybridMultilevel"/>
    <w:tmpl w:val="3FBA250C"/>
    <w:lvl w:ilvl="0" w:tplc="84482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3"/>
  </w:num>
  <w:num w:numId="4">
    <w:abstractNumId w:val="41"/>
  </w:num>
  <w:num w:numId="5">
    <w:abstractNumId w:val="22"/>
  </w:num>
  <w:num w:numId="6">
    <w:abstractNumId w:val="20"/>
  </w:num>
  <w:num w:numId="7">
    <w:abstractNumId w:val="42"/>
  </w:num>
  <w:num w:numId="8">
    <w:abstractNumId w:val="4"/>
  </w:num>
  <w:num w:numId="9">
    <w:abstractNumId w:val="0"/>
  </w:num>
  <w:num w:numId="10">
    <w:abstractNumId w:val="39"/>
  </w:num>
  <w:num w:numId="11">
    <w:abstractNumId w:val="29"/>
  </w:num>
  <w:num w:numId="12">
    <w:abstractNumId w:val="25"/>
  </w:num>
  <w:num w:numId="13">
    <w:abstractNumId w:val="30"/>
  </w:num>
  <w:num w:numId="14">
    <w:abstractNumId w:val="15"/>
  </w:num>
  <w:num w:numId="15">
    <w:abstractNumId w:val="5"/>
  </w:num>
  <w:num w:numId="16">
    <w:abstractNumId w:val="34"/>
  </w:num>
  <w:num w:numId="17">
    <w:abstractNumId w:val="36"/>
  </w:num>
  <w:num w:numId="18">
    <w:abstractNumId w:val="28"/>
  </w:num>
  <w:num w:numId="19">
    <w:abstractNumId w:val="6"/>
  </w:num>
  <w:num w:numId="20">
    <w:abstractNumId w:val="46"/>
  </w:num>
  <w:num w:numId="21">
    <w:abstractNumId w:val="3"/>
  </w:num>
  <w:num w:numId="22">
    <w:abstractNumId w:val="26"/>
  </w:num>
  <w:num w:numId="23">
    <w:abstractNumId w:val="31"/>
  </w:num>
  <w:num w:numId="24">
    <w:abstractNumId w:val="37"/>
  </w:num>
  <w:num w:numId="25">
    <w:abstractNumId w:val="33"/>
  </w:num>
  <w:num w:numId="26">
    <w:abstractNumId w:val="40"/>
  </w:num>
  <w:num w:numId="27">
    <w:abstractNumId w:val="35"/>
  </w:num>
  <w:num w:numId="28">
    <w:abstractNumId w:val="19"/>
  </w:num>
  <w:num w:numId="29">
    <w:abstractNumId w:val="11"/>
  </w:num>
  <w:num w:numId="30">
    <w:abstractNumId w:val="16"/>
  </w:num>
  <w:num w:numId="31">
    <w:abstractNumId w:val="17"/>
  </w:num>
  <w:num w:numId="32">
    <w:abstractNumId w:val="12"/>
  </w:num>
  <w:num w:numId="33">
    <w:abstractNumId w:val="38"/>
  </w:num>
  <w:num w:numId="34">
    <w:abstractNumId w:val="7"/>
  </w:num>
  <w:num w:numId="35">
    <w:abstractNumId w:val="21"/>
  </w:num>
  <w:num w:numId="36">
    <w:abstractNumId w:val="14"/>
  </w:num>
  <w:num w:numId="37">
    <w:abstractNumId w:val="24"/>
  </w:num>
  <w:num w:numId="38">
    <w:abstractNumId w:val="32"/>
  </w:num>
  <w:num w:numId="39">
    <w:abstractNumId w:val="27"/>
  </w:num>
  <w:num w:numId="40">
    <w:abstractNumId w:val="18"/>
  </w:num>
  <w:num w:numId="41">
    <w:abstractNumId w:val="13"/>
  </w:num>
  <w:num w:numId="42">
    <w:abstractNumId w:val="10"/>
  </w:num>
  <w:num w:numId="43">
    <w:abstractNumId w:val="45"/>
  </w:num>
  <w:num w:numId="44">
    <w:abstractNumId w:val="2"/>
  </w:num>
  <w:num w:numId="45">
    <w:abstractNumId w:val="8"/>
  </w:num>
  <w:num w:numId="46">
    <w:abstractNumId w:val="4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35"/>
    <w:rsid w:val="000150A8"/>
    <w:rsid w:val="000266AD"/>
    <w:rsid w:val="00027498"/>
    <w:rsid w:val="00043835"/>
    <w:rsid w:val="00051079"/>
    <w:rsid w:val="000802DC"/>
    <w:rsid w:val="000D3E12"/>
    <w:rsid w:val="000F06A7"/>
    <w:rsid w:val="000F0AB8"/>
    <w:rsid w:val="000F37A3"/>
    <w:rsid w:val="001576E2"/>
    <w:rsid w:val="0017751F"/>
    <w:rsid w:val="00190F78"/>
    <w:rsid w:val="00197EC5"/>
    <w:rsid w:val="001C2469"/>
    <w:rsid w:val="001D3499"/>
    <w:rsid w:val="002157E8"/>
    <w:rsid w:val="002825B6"/>
    <w:rsid w:val="00294481"/>
    <w:rsid w:val="002D5D1E"/>
    <w:rsid w:val="002D66F9"/>
    <w:rsid w:val="002F0926"/>
    <w:rsid w:val="002F4480"/>
    <w:rsid w:val="00306AE0"/>
    <w:rsid w:val="00334935"/>
    <w:rsid w:val="00356568"/>
    <w:rsid w:val="00366246"/>
    <w:rsid w:val="003A6141"/>
    <w:rsid w:val="003C0447"/>
    <w:rsid w:val="003C08EB"/>
    <w:rsid w:val="003C669B"/>
    <w:rsid w:val="003C71C5"/>
    <w:rsid w:val="003D07BC"/>
    <w:rsid w:val="00433DA4"/>
    <w:rsid w:val="00442DF6"/>
    <w:rsid w:val="004854BA"/>
    <w:rsid w:val="00491E04"/>
    <w:rsid w:val="00493934"/>
    <w:rsid w:val="004C1822"/>
    <w:rsid w:val="004D4DBA"/>
    <w:rsid w:val="004E7C45"/>
    <w:rsid w:val="004F6838"/>
    <w:rsid w:val="0052267E"/>
    <w:rsid w:val="00523190"/>
    <w:rsid w:val="005432C7"/>
    <w:rsid w:val="00571BB3"/>
    <w:rsid w:val="005F1F7F"/>
    <w:rsid w:val="00603FBE"/>
    <w:rsid w:val="00612B5E"/>
    <w:rsid w:val="006257B0"/>
    <w:rsid w:val="00641591"/>
    <w:rsid w:val="0067399D"/>
    <w:rsid w:val="006D3AD0"/>
    <w:rsid w:val="006D54F7"/>
    <w:rsid w:val="006E2875"/>
    <w:rsid w:val="00743AA5"/>
    <w:rsid w:val="0079209B"/>
    <w:rsid w:val="007A6618"/>
    <w:rsid w:val="007A7D23"/>
    <w:rsid w:val="007B4D44"/>
    <w:rsid w:val="007E45EE"/>
    <w:rsid w:val="007F3A93"/>
    <w:rsid w:val="007F54DD"/>
    <w:rsid w:val="00803097"/>
    <w:rsid w:val="008053D0"/>
    <w:rsid w:val="008316B2"/>
    <w:rsid w:val="008350B3"/>
    <w:rsid w:val="00835C76"/>
    <w:rsid w:val="00861730"/>
    <w:rsid w:val="00875A6C"/>
    <w:rsid w:val="00876508"/>
    <w:rsid w:val="008874F5"/>
    <w:rsid w:val="008B5364"/>
    <w:rsid w:val="008C5511"/>
    <w:rsid w:val="008E1DD5"/>
    <w:rsid w:val="008F6A7F"/>
    <w:rsid w:val="00911B0A"/>
    <w:rsid w:val="009261B2"/>
    <w:rsid w:val="0097692A"/>
    <w:rsid w:val="00981C6B"/>
    <w:rsid w:val="00982F97"/>
    <w:rsid w:val="00997DA0"/>
    <w:rsid w:val="009A064A"/>
    <w:rsid w:val="009B3492"/>
    <w:rsid w:val="00A22958"/>
    <w:rsid w:val="00A271D8"/>
    <w:rsid w:val="00A559FF"/>
    <w:rsid w:val="00A60E8B"/>
    <w:rsid w:val="00A677E4"/>
    <w:rsid w:val="00A86340"/>
    <w:rsid w:val="00A97DB1"/>
    <w:rsid w:val="00AD6B1C"/>
    <w:rsid w:val="00AE1208"/>
    <w:rsid w:val="00AF2E52"/>
    <w:rsid w:val="00AF48AE"/>
    <w:rsid w:val="00B3097C"/>
    <w:rsid w:val="00B31183"/>
    <w:rsid w:val="00B36290"/>
    <w:rsid w:val="00B46992"/>
    <w:rsid w:val="00B55F9E"/>
    <w:rsid w:val="00B579CA"/>
    <w:rsid w:val="00B85419"/>
    <w:rsid w:val="00B85F0D"/>
    <w:rsid w:val="00BA4F4C"/>
    <w:rsid w:val="00BB26F8"/>
    <w:rsid w:val="00BF1BDF"/>
    <w:rsid w:val="00C50E67"/>
    <w:rsid w:val="00CA5A12"/>
    <w:rsid w:val="00D168BD"/>
    <w:rsid w:val="00D31F95"/>
    <w:rsid w:val="00D3699B"/>
    <w:rsid w:val="00D97C96"/>
    <w:rsid w:val="00DD2D4A"/>
    <w:rsid w:val="00DD6146"/>
    <w:rsid w:val="00E06F83"/>
    <w:rsid w:val="00E36218"/>
    <w:rsid w:val="00E536B3"/>
    <w:rsid w:val="00E604AF"/>
    <w:rsid w:val="00E61FE6"/>
    <w:rsid w:val="00E7176F"/>
    <w:rsid w:val="00E94B58"/>
    <w:rsid w:val="00EE0E7E"/>
    <w:rsid w:val="00F57BC2"/>
    <w:rsid w:val="00F76FAF"/>
    <w:rsid w:val="00F80399"/>
    <w:rsid w:val="00F9470F"/>
    <w:rsid w:val="00F97BFD"/>
    <w:rsid w:val="00FA69AB"/>
    <w:rsid w:val="00FB1DCE"/>
    <w:rsid w:val="00FB41F5"/>
    <w:rsid w:val="00FC2C07"/>
    <w:rsid w:val="00FE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B8"/>
  </w:style>
  <w:style w:type="paragraph" w:styleId="Heading1">
    <w:name w:val="heading 1"/>
    <w:basedOn w:val="Normal"/>
    <w:next w:val="Normal"/>
    <w:link w:val="Heading1Char"/>
    <w:uiPriority w:val="9"/>
    <w:qFormat/>
    <w:rsid w:val="000F0A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F0A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F0A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F0A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F0AB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F0AB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F0AB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F0AB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F0AB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B8"/>
    <w:pPr>
      <w:ind w:left="720"/>
      <w:contextualSpacing/>
    </w:pPr>
  </w:style>
  <w:style w:type="table" w:styleId="TableGrid">
    <w:name w:val="Table Grid"/>
    <w:basedOn w:val="TableNormal"/>
    <w:uiPriority w:val="59"/>
    <w:rsid w:val="00DD2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A6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618"/>
  </w:style>
  <w:style w:type="paragraph" w:styleId="Footer">
    <w:name w:val="footer"/>
    <w:basedOn w:val="Normal"/>
    <w:link w:val="FooterChar"/>
    <w:uiPriority w:val="99"/>
    <w:unhideWhenUsed/>
    <w:rsid w:val="007A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18"/>
  </w:style>
  <w:style w:type="paragraph" w:styleId="BalloonText">
    <w:name w:val="Balloon Text"/>
    <w:basedOn w:val="Normal"/>
    <w:link w:val="BalloonTextChar"/>
    <w:uiPriority w:val="99"/>
    <w:semiHidden/>
    <w:unhideWhenUsed/>
    <w:rsid w:val="00BF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F"/>
    <w:rPr>
      <w:rFonts w:ascii="Tahoma" w:hAnsi="Tahoma" w:cs="Tahoma"/>
      <w:sz w:val="16"/>
      <w:szCs w:val="16"/>
    </w:rPr>
  </w:style>
  <w:style w:type="character" w:styleId="Hyperlink">
    <w:name w:val="Hyperlink"/>
    <w:basedOn w:val="DefaultParagraphFont"/>
    <w:uiPriority w:val="99"/>
    <w:unhideWhenUsed/>
    <w:rsid w:val="002F0926"/>
    <w:rPr>
      <w:color w:val="0000FF" w:themeColor="hyperlink"/>
      <w:u w:val="single"/>
    </w:rPr>
  </w:style>
  <w:style w:type="character" w:styleId="CommentReference">
    <w:name w:val="annotation reference"/>
    <w:basedOn w:val="DefaultParagraphFont"/>
    <w:uiPriority w:val="99"/>
    <w:semiHidden/>
    <w:unhideWhenUsed/>
    <w:rsid w:val="003C08EB"/>
    <w:rPr>
      <w:sz w:val="16"/>
      <w:szCs w:val="16"/>
    </w:rPr>
  </w:style>
  <w:style w:type="paragraph" w:styleId="CommentText">
    <w:name w:val="annotation text"/>
    <w:basedOn w:val="Normal"/>
    <w:link w:val="CommentTextChar"/>
    <w:uiPriority w:val="99"/>
    <w:semiHidden/>
    <w:unhideWhenUsed/>
    <w:rsid w:val="003C08EB"/>
    <w:pPr>
      <w:spacing w:line="240" w:lineRule="auto"/>
    </w:pPr>
  </w:style>
  <w:style w:type="character" w:customStyle="1" w:styleId="CommentTextChar">
    <w:name w:val="Comment Text Char"/>
    <w:basedOn w:val="DefaultParagraphFont"/>
    <w:link w:val="CommentText"/>
    <w:uiPriority w:val="99"/>
    <w:semiHidden/>
    <w:rsid w:val="003C08EB"/>
    <w:rPr>
      <w:sz w:val="20"/>
      <w:szCs w:val="20"/>
    </w:rPr>
  </w:style>
  <w:style w:type="paragraph" w:styleId="CommentSubject">
    <w:name w:val="annotation subject"/>
    <w:basedOn w:val="CommentText"/>
    <w:next w:val="CommentText"/>
    <w:link w:val="CommentSubjectChar"/>
    <w:uiPriority w:val="99"/>
    <w:semiHidden/>
    <w:unhideWhenUsed/>
    <w:rsid w:val="003C08EB"/>
    <w:rPr>
      <w:b/>
      <w:bCs/>
    </w:rPr>
  </w:style>
  <w:style w:type="character" w:customStyle="1" w:styleId="CommentSubjectChar">
    <w:name w:val="Comment Subject Char"/>
    <w:basedOn w:val="CommentTextChar"/>
    <w:link w:val="CommentSubject"/>
    <w:uiPriority w:val="99"/>
    <w:semiHidden/>
    <w:rsid w:val="003C08EB"/>
    <w:rPr>
      <w:b/>
      <w:bCs/>
      <w:sz w:val="20"/>
      <w:szCs w:val="20"/>
    </w:rPr>
  </w:style>
  <w:style w:type="character" w:customStyle="1" w:styleId="Heading1Char">
    <w:name w:val="Heading 1 Char"/>
    <w:basedOn w:val="DefaultParagraphFont"/>
    <w:link w:val="Heading1"/>
    <w:uiPriority w:val="9"/>
    <w:rsid w:val="000F0AB8"/>
    <w:rPr>
      <w:smallCaps/>
      <w:spacing w:val="5"/>
      <w:sz w:val="32"/>
      <w:szCs w:val="32"/>
    </w:rPr>
  </w:style>
  <w:style w:type="paragraph" w:styleId="TOCHeading">
    <w:name w:val="TOC Heading"/>
    <w:basedOn w:val="Heading1"/>
    <w:next w:val="Normal"/>
    <w:uiPriority w:val="39"/>
    <w:semiHidden/>
    <w:unhideWhenUsed/>
    <w:qFormat/>
    <w:rsid w:val="000F0AB8"/>
    <w:pPr>
      <w:outlineLvl w:val="9"/>
    </w:pPr>
  </w:style>
  <w:style w:type="paragraph" w:styleId="TOC1">
    <w:name w:val="toc 1"/>
    <w:basedOn w:val="Normal"/>
    <w:next w:val="Normal"/>
    <w:autoRedefine/>
    <w:uiPriority w:val="39"/>
    <w:unhideWhenUsed/>
    <w:rsid w:val="00981C6B"/>
    <w:pPr>
      <w:numPr>
        <w:numId w:val="46"/>
      </w:numPr>
      <w:tabs>
        <w:tab w:val="right" w:leader="dot" w:pos="9350"/>
      </w:tabs>
      <w:spacing w:after="100"/>
    </w:pPr>
  </w:style>
  <w:style w:type="character" w:customStyle="1" w:styleId="Heading2Char">
    <w:name w:val="Heading 2 Char"/>
    <w:basedOn w:val="DefaultParagraphFont"/>
    <w:link w:val="Heading2"/>
    <w:uiPriority w:val="9"/>
    <w:rsid w:val="000F0AB8"/>
    <w:rPr>
      <w:smallCaps/>
      <w:spacing w:val="5"/>
      <w:sz w:val="28"/>
      <w:szCs w:val="28"/>
    </w:rPr>
  </w:style>
  <w:style w:type="paragraph" w:styleId="TOC2">
    <w:name w:val="toc 2"/>
    <w:basedOn w:val="Normal"/>
    <w:next w:val="Normal"/>
    <w:autoRedefine/>
    <w:uiPriority w:val="39"/>
    <w:unhideWhenUsed/>
    <w:rsid w:val="000F0AB8"/>
    <w:pPr>
      <w:spacing w:after="100"/>
      <w:ind w:left="220"/>
    </w:pPr>
  </w:style>
  <w:style w:type="paragraph" w:styleId="TOC3">
    <w:name w:val="toc 3"/>
    <w:basedOn w:val="Normal"/>
    <w:next w:val="Normal"/>
    <w:autoRedefine/>
    <w:uiPriority w:val="39"/>
    <w:semiHidden/>
    <w:unhideWhenUsed/>
    <w:rsid w:val="000F0AB8"/>
    <w:pPr>
      <w:spacing w:after="100"/>
      <w:ind w:left="440"/>
    </w:pPr>
  </w:style>
  <w:style w:type="character" w:customStyle="1" w:styleId="Heading3Char">
    <w:name w:val="Heading 3 Char"/>
    <w:basedOn w:val="DefaultParagraphFont"/>
    <w:link w:val="Heading3"/>
    <w:uiPriority w:val="9"/>
    <w:semiHidden/>
    <w:rsid w:val="000F0AB8"/>
    <w:rPr>
      <w:smallCaps/>
      <w:spacing w:val="5"/>
      <w:sz w:val="24"/>
      <w:szCs w:val="24"/>
    </w:rPr>
  </w:style>
  <w:style w:type="character" w:customStyle="1" w:styleId="Heading4Char">
    <w:name w:val="Heading 4 Char"/>
    <w:basedOn w:val="DefaultParagraphFont"/>
    <w:link w:val="Heading4"/>
    <w:uiPriority w:val="9"/>
    <w:semiHidden/>
    <w:rsid w:val="000F0AB8"/>
    <w:rPr>
      <w:smallCaps/>
      <w:spacing w:val="10"/>
      <w:sz w:val="22"/>
      <w:szCs w:val="22"/>
    </w:rPr>
  </w:style>
  <w:style w:type="character" w:customStyle="1" w:styleId="Heading5Char">
    <w:name w:val="Heading 5 Char"/>
    <w:basedOn w:val="DefaultParagraphFont"/>
    <w:link w:val="Heading5"/>
    <w:uiPriority w:val="9"/>
    <w:semiHidden/>
    <w:rsid w:val="000F0AB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F0AB8"/>
    <w:rPr>
      <w:smallCaps/>
      <w:color w:val="C0504D" w:themeColor="accent2"/>
      <w:spacing w:val="5"/>
      <w:sz w:val="22"/>
    </w:rPr>
  </w:style>
  <w:style w:type="character" w:customStyle="1" w:styleId="Heading7Char">
    <w:name w:val="Heading 7 Char"/>
    <w:basedOn w:val="DefaultParagraphFont"/>
    <w:link w:val="Heading7"/>
    <w:uiPriority w:val="9"/>
    <w:semiHidden/>
    <w:rsid w:val="000F0AB8"/>
    <w:rPr>
      <w:b/>
      <w:smallCaps/>
      <w:color w:val="C0504D" w:themeColor="accent2"/>
      <w:spacing w:val="10"/>
    </w:rPr>
  </w:style>
  <w:style w:type="character" w:customStyle="1" w:styleId="Heading8Char">
    <w:name w:val="Heading 8 Char"/>
    <w:basedOn w:val="DefaultParagraphFont"/>
    <w:link w:val="Heading8"/>
    <w:uiPriority w:val="9"/>
    <w:semiHidden/>
    <w:rsid w:val="000F0AB8"/>
    <w:rPr>
      <w:b/>
      <w:i/>
      <w:smallCaps/>
      <w:color w:val="943634" w:themeColor="accent2" w:themeShade="BF"/>
    </w:rPr>
  </w:style>
  <w:style w:type="character" w:customStyle="1" w:styleId="Heading9Char">
    <w:name w:val="Heading 9 Char"/>
    <w:basedOn w:val="DefaultParagraphFont"/>
    <w:link w:val="Heading9"/>
    <w:uiPriority w:val="9"/>
    <w:semiHidden/>
    <w:rsid w:val="000F0AB8"/>
    <w:rPr>
      <w:b/>
      <w:i/>
      <w:smallCaps/>
      <w:color w:val="622423" w:themeColor="accent2" w:themeShade="7F"/>
    </w:rPr>
  </w:style>
  <w:style w:type="paragraph" w:styleId="Caption">
    <w:name w:val="caption"/>
    <w:basedOn w:val="Normal"/>
    <w:next w:val="Normal"/>
    <w:uiPriority w:val="35"/>
    <w:semiHidden/>
    <w:unhideWhenUsed/>
    <w:qFormat/>
    <w:rsid w:val="000F0AB8"/>
    <w:rPr>
      <w:b/>
      <w:bCs/>
      <w:caps/>
      <w:sz w:val="16"/>
      <w:szCs w:val="18"/>
    </w:rPr>
  </w:style>
  <w:style w:type="paragraph" w:styleId="Title">
    <w:name w:val="Title"/>
    <w:basedOn w:val="Normal"/>
    <w:next w:val="Normal"/>
    <w:link w:val="TitleChar"/>
    <w:uiPriority w:val="10"/>
    <w:qFormat/>
    <w:rsid w:val="000F0AB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F0AB8"/>
    <w:rPr>
      <w:smallCaps/>
      <w:sz w:val="48"/>
      <w:szCs w:val="48"/>
    </w:rPr>
  </w:style>
  <w:style w:type="paragraph" w:styleId="Subtitle">
    <w:name w:val="Subtitle"/>
    <w:basedOn w:val="Normal"/>
    <w:next w:val="Normal"/>
    <w:link w:val="SubtitleChar"/>
    <w:uiPriority w:val="11"/>
    <w:qFormat/>
    <w:rsid w:val="000F0A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F0AB8"/>
    <w:rPr>
      <w:rFonts w:asciiTheme="majorHAnsi" w:eastAsiaTheme="majorEastAsia" w:hAnsiTheme="majorHAnsi" w:cstheme="majorBidi"/>
      <w:szCs w:val="22"/>
    </w:rPr>
  </w:style>
  <w:style w:type="character" w:styleId="Strong">
    <w:name w:val="Strong"/>
    <w:uiPriority w:val="22"/>
    <w:qFormat/>
    <w:rsid w:val="000F0AB8"/>
    <w:rPr>
      <w:b/>
      <w:color w:val="C0504D" w:themeColor="accent2"/>
    </w:rPr>
  </w:style>
  <w:style w:type="character" w:styleId="Emphasis">
    <w:name w:val="Emphasis"/>
    <w:uiPriority w:val="20"/>
    <w:qFormat/>
    <w:rsid w:val="000F0AB8"/>
    <w:rPr>
      <w:b/>
      <w:i/>
      <w:spacing w:val="10"/>
    </w:rPr>
  </w:style>
  <w:style w:type="paragraph" w:styleId="NoSpacing">
    <w:name w:val="No Spacing"/>
    <w:basedOn w:val="Normal"/>
    <w:link w:val="NoSpacingChar"/>
    <w:uiPriority w:val="1"/>
    <w:qFormat/>
    <w:rsid w:val="000F0AB8"/>
    <w:pPr>
      <w:spacing w:after="0" w:line="240" w:lineRule="auto"/>
    </w:pPr>
  </w:style>
  <w:style w:type="paragraph" w:styleId="Quote">
    <w:name w:val="Quote"/>
    <w:basedOn w:val="Normal"/>
    <w:next w:val="Normal"/>
    <w:link w:val="QuoteChar"/>
    <w:uiPriority w:val="29"/>
    <w:qFormat/>
    <w:rsid w:val="000F0AB8"/>
    <w:rPr>
      <w:i/>
    </w:rPr>
  </w:style>
  <w:style w:type="character" w:customStyle="1" w:styleId="QuoteChar">
    <w:name w:val="Quote Char"/>
    <w:basedOn w:val="DefaultParagraphFont"/>
    <w:link w:val="Quote"/>
    <w:uiPriority w:val="29"/>
    <w:rsid w:val="000F0AB8"/>
    <w:rPr>
      <w:i/>
    </w:rPr>
  </w:style>
  <w:style w:type="paragraph" w:styleId="IntenseQuote">
    <w:name w:val="Intense Quote"/>
    <w:basedOn w:val="Normal"/>
    <w:next w:val="Normal"/>
    <w:link w:val="IntenseQuoteChar"/>
    <w:uiPriority w:val="30"/>
    <w:qFormat/>
    <w:rsid w:val="000F0A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F0AB8"/>
    <w:rPr>
      <w:b/>
      <w:i/>
      <w:color w:val="FFFFFF" w:themeColor="background1"/>
      <w:shd w:val="clear" w:color="auto" w:fill="C0504D" w:themeFill="accent2"/>
    </w:rPr>
  </w:style>
  <w:style w:type="character" w:styleId="SubtleEmphasis">
    <w:name w:val="Subtle Emphasis"/>
    <w:uiPriority w:val="19"/>
    <w:qFormat/>
    <w:rsid w:val="000F0AB8"/>
    <w:rPr>
      <w:i/>
    </w:rPr>
  </w:style>
  <w:style w:type="character" w:styleId="IntenseEmphasis">
    <w:name w:val="Intense Emphasis"/>
    <w:uiPriority w:val="21"/>
    <w:qFormat/>
    <w:rsid w:val="000F0AB8"/>
    <w:rPr>
      <w:b/>
      <w:i/>
      <w:color w:val="C0504D" w:themeColor="accent2"/>
      <w:spacing w:val="10"/>
    </w:rPr>
  </w:style>
  <w:style w:type="character" w:styleId="SubtleReference">
    <w:name w:val="Subtle Reference"/>
    <w:uiPriority w:val="31"/>
    <w:qFormat/>
    <w:rsid w:val="000F0AB8"/>
    <w:rPr>
      <w:b/>
    </w:rPr>
  </w:style>
  <w:style w:type="character" w:styleId="IntenseReference">
    <w:name w:val="Intense Reference"/>
    <w:uiPriority w:val="32"/>
    <w:qFormat/>
    <w:rsid w:val="000F0AB8"/>
    <w:rPr>
      <w:b/>
      <w:bCs/>
      <w:smallCaps/>
      <w:spacing w:val="5"/>
      <w:sz w:val="22"/>
      <w:szCs w:val="22"/>
      <w:u w:val="single"/>
    </w:rPr>
  </w:style>
  <w:style w:type="character" w:styleId="BookTitle">
    <w:name w:val="Book Title"/>
    <w:uiPriority w:val="33"/>
    <w:qFormat/>
    <w:rsid w:val="000F0AB8"/>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0F0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B8"/>
  </w:style>
  <w:style w:type="paragraph" w:styleId="Heading1">
    <w:name w:val="heading 1"/>
    <w:basedOn w:val="Normal"/>
    <w:next w:val="Normal"/>
    <w:link w:val="Heading1Char"/>
    <w:uiPriority w:val="9"/>
    <w:qFormat/>
    <w:rsid w:val="000F0A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F0A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F0A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F0A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F0AB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F0AB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F0AB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F0AB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F0AB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B8"/>
    <w:pPr>
      <w:ind w:left="720"/>
      <w:contextualSpacing/>
    </w:pPr>
  </w:style>
  <w:style w:type="table" w:styleId="TableGrid">
    <w:name w:val="Table Grid"/>
    <w:basedOn w:val="TableNormal"/>
    <w:uiPriority w:val="59"/>
    <w:rsid w:val="00DD2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A6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618"/>
  </w:style>
  <w:style w:type="paragraph" w:styleId="Footer">
    <w:name w:val="footer"/>
    <w:basedOn w:val="Normal"/>
    <w:link w:val="FooterChar"/>
    <w:uiPriority w:val="99"/>
    <w:unhideWhenUsed/>
    <w:rsid w:val="007A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18"/>
  </w:style>
  <w:style w:type="paragraph" w:styleId="BalloonText">
    <w:name w:val="Balloon Text"/>
    <w:basedOn w:val="Normal"/>
    <w:link w:val="BalloonTextChar"/>
    <w:uiPriority w:val="99"/>
    <w:semiHidden/>
    <w:unhideWhenUsed/>
    <w:rsid w:val="00BF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F"/>
    <w:rPr>
      <w:rFonts w:ascii="Tahoma" w:hAnsi="Tahoma" w:cs="Tahoma"/>
      <w:sz w:val="16"/>
      <w:szCs w:val="16"/>
    </w:rPr>
  </w:style>
  <w:style w:type="character" w:styleId="Hyperlink">
    <w:name w:val="Hyperlink"/>
    <w:basedOn w:val="DefaultParagraphFont"/>
    <w:uiPriority w:val="99"/>
    <w:unhideWhenUsed/>
    <w:rsid w:val="002F0926"/>
    <w:rPr>
      <w:color w:val="0000FF" w:themeColor="hyperlink"/>
      <w:u w:val="single"/>
    </w:rPr>
  </w:style>
  <w:style w:type="character" w:styleId="CommentReference">
    <w:name w:val="annotation reference"/>
    <w:basedOn w:val="DefaultParagraphFont"/>
    <w:uiPriority w:val="99"/>
    <w:semiHidden/>
    <w:unhideWhenUsed/>
    <w:rsid w:val="003C08EB"/>
    <w:rPr>
      <w:sz w:val="16"/>
      <w:szCs w:val="16"/>
    </w:rPr>
  </w:style>
  <w:style w:type="paragraph" w:styleId="CommentText">
    <w:name w:val="annotation text"/>
    <w:basedOn w:val="Normal"/>
    <w:link w:val="CommentTextChar"/>
    <w:uiPriority w:val="99"/>
    <w:semiHidden/>
    <w:unhideWhenUsed/>
    <w:rsid w:val="003C08EB"/>
    <w:pPr>
      <w:spacing w:line="240" w:lineRule="auto"/>
    </w:pPr>
  </w:style>
  <w:style w:type="character" w:customStyle="1" w:styleId="CommentTextChar">
    <w:name w:val="Comment Text Char"/>
    <w:basedOn w:val="DefaultParagraphFont"/>
    <w:link w:val="CommentText"/>
    <w:uiPriority w:val="99"/>
    <w:semiHidden/>
    <w:rsid w:val="003C08EB"/>
    <w:rPr>
      <w:sz w:val="20"/>
      <w:szCs w:val="20"/>
    </w:rPr>
  </w:style>
  <w:style w:type="paragraph" w:styleId="CommentSubject">
    <w:name w:val="annotation subject"/>
    <w:basedOn w:val="CommentText"/>
    <w:next w:val="CommentText"/>
    <w:link w:val="CommentSubjectChar"/>
    <w:uiPriority w:val="99"/>
    <w:semiHidden/>
    <w:unhideWhenUsed/>
    <w:rsid w:val="003C08EB"/>
    <w:rPr>
      <w:b/>
      <w:bCs/>
    </w:rPr>
  </w:style>
  <w:style w:type="character" w:customStyle="1" w:styleId="CommentSubjectChar">
    <w:name w:val="Comment Subject Char"/>
    <w:basedOn w:val="CommentTextChar"/>
    <w:link w:val="CommentSubject"/>
    <w:uiPriority w:val="99"/>
    <w:semiHidden/>
    <w:rsid w:val="003C08EB"/>
    <w:rPr>
      <w:b/>
      <w:bCs/>
      <w:sz w:val="20"/>
      <w:szCs w:val="20"/>
    </w:rPr>
  </w:style>
  <w:style w:type="character" w:customStyle="1" w:styleId="Heading1Char">
    <w:name w:val="Heading 1 Char"/>
    <w:basedOn w:val="DefaultParagraphFont"/>
    <w:link w:val="Heading1"/>
    <w:uiPriority w:val="9"/>
    <w:rsid w:val="000F0AB8"/>
    <w:rPr>
      <w:smallCaps/>
      <w:spacing w:val="5"/>
      <w:sz w:val="32"/>
      <w:szCs w:val="32"/>
    </w:rPr>
  </w:style>
  <w:style w:type="paragraph" w:styleId="TOCHeading">
    <w:name w:val="TOC Heading"/>
    <w:basedOn w:val="Heading1"/>
    <w:next w:val="Normal"/>
    <w:uiPriority w:val="39"/>
    <w:semiHidden/>
    <w:unhideWhenUsed/>
    <w:qFormat/>
    <w:rsid w:val="000F0AB8"/>
    <w:pPr>
      <w:outlineLvl w:val="9"/>
    </w:pPr>
  </w:style>
  <w:style w:type="paragraph" w:styleId="TOC1">
    <w:name w:val="toc 1"/>
    <w:basedOn w:val="Normal"/>
    <w:next w:val="Normal"/>
    <w:autoRedefine/>
    <w:uiPriority w:val="39"/>
    <w:unhideWhenUsed/>
    <w:rsid w:val="00981C6B"/>
    <w:pPr>
      <w:numPr>
        <w:numId w:val="46"/>
      </w:numPr>
      <w:tabs>
        <w:tab w:val="right" w:leader="dot" w:pos="9350"/>
      </w:tabs>
      <w:spacing w:after="100"/>
    </w:pPr>
  </w:style>
  <w:style w:type="character" w:customStyle="1" w:styleId="Heading2Char">
    <w:name w:val="Heading 2 Char"/>
    <w:basedOn w:val="DefaultParagraphFont"/>
    <w:link w:val="Heading2"/>
    <w:uiPriority w:val="9"/>
    <w:rsid w:val="000F0AB8"/>
    <w:rPr>
      <w:smallCaps/>
      <w:spacing w:val="5"/>
      <w:sz w:val="28"/>
      <w:szCs w:val="28"/>
    </w:rPr>
  </w:style>
  <w:style w:type="paragraph" w:styleId="TOC2">
    <w:name w:val="toc 2"/>
    <w:basedOn w:val="Normal"/>
    <w:next w:val="Normal"/>
    <w:autoRedefine/>
    <w:uiPriority w:val="39"/>
    <w:unhideWhenUsed/>
    <w:rsid w:val="000F0AB8"/>
    <w:pPr>
      <w:spacing w:after="100"/>
      <w:ind w:left="220"/>
    </w:pPr>
  </w:style>
  <w:style w:type="paragraph" w:styleId="TOC3">
    <w:name w:val="toc 3"/>
    <w:basedOn w:val="Normal"/>
    <w:next w:val="Normal"/>
    <w:autoRedefine/>
    <w:uiPriority w:val="39"/>
    <w:semiHidden/>
    <w:unhideWhenUsed/>
    <w:rsid w:val="000F0AB8"/>
    <w:pPr>
      <w:spacing w:after="100"/>
      <w:ind w:left="440"/>
    </w:pPr>
  </w:style>
  <w:style w:type="character" w:customStyle="1" w:styleId="Heading3Char">
    <w:name w:val="Heading 3 Char"/>
    <w:basedOn w:val="DefaultParagraphFont"/>
    <w:link w:val="Heading3"/>
    <w:uiPriority w:val="9"/>
    <w:semiHidden/>
    <w:rsid w:val="000F0AB8"/>
    <w:rPr>
      <w:smallCaps/>
      <w:spacing w:val="5"/>
      <w:sz w:val="24"/>
      <w:szCs w:val="24"/>
    </w:rPr>
  </w:style>
  <w:style w:type="character" w:customStyle="1" w:styleId="Heading4Char">
    <w:name w:val="Heading 4 Char"/>
    <w:basedOn w:val="DefaultParagraphFont"/>
    <w:link w:val="Heading4"/>
    <w:uiPriority w:val="9"/>
    <w:semiHidden/>
    <w:rsid w:val="000F0AB8"/>
    <w:rPr>
      <w:smallCaps/>
      <w:spacing w:val="10"/>
      <w:sz w:val="22"/>
      <w:szCs w:val="22"/>
    </w:rPr>
  </w:style>
  <w:style w:type="character" w:customStyle="1" w:styleId="Heading5Char">
    <w:name w:val="Heading 5 Char"/>
    <w:basedOn w:val="DefaultParagraphFont"/>
    <w:link w:val="Heading5"/>
    <w:uiPriority w:val="9"/>
    <w:semiHidden/>
    <w:rsid w:val="000F0AB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F0AB8"/>
    <w:rPr>
      <w:smallCaps/>
      <w:color w:val="C0504D" w:themeColor="accent2"/>
      <w:spacing w:val="5"/>
      <w:sz w:val="22"/>
    </w:rPr>
  </w:style>
  <w:style w:type="character" w:customStyle="1" w:styleId="Heading7Char">
    <w:name w:val="Heading 7 Char"/>
    <w:basedOn w:val="DefaultParagraphFont"/>
    <w:link w:val="Heading7"/>
    <w:uiPriority w:val="9"/>
    <w:semiHidden/>
    <w:rsid w:val="000F0AB8"/>
    <w:rPr>
      <w:b/>
      <w:smallCaps/>
      <w:color w:val="C0504D" w:themeColor="accent2"/>
      <w:spacing w:val="10"/>
    </w:rPr>
  </w:style>
  <w:style w:type="character" w:customStyle="1" w:styleId="Heading8Char">
    <w:name w:val="Heading 8 Char"/>
    <w:basedOn w:val="DefaultParagraphFont"/>
    <w:link w:val="Heading8"/>
    <w:uiPriority w:val="9"/>
    <w:semiHidden/>
    <w:rsid w:val="000F0AB8"/>
    <w:rPr>
      <w:b/>
      <w:i/>
      <w:smallCaps/>
      <w:color w:val="943634" w:themeColor="accent2" w:themeShade="BF"/>
    </w:rPr>
  </w:style>
  <w:style w:type="character" w:customStyle="1" w:styleId="Heading9Char">
    <w:name w:val="Heading 9 Char"/>
    <w:basedOn w:val="DefaultParagraphFont"/>
    <w:link w:val="Heading9"/>
    <w:uiPriority w:val="9"/>
    <w:semiHidden/>
    <w:rsid w:val="000F0AB8"/>
    <w:rPr>
      <w:b/>
      <w:i/>
      <w:smallCaps/>
      <w:color w:val="622423" w:themeColor="accent2" w:themeShade="7F"/>
    </w:rPr>
  </w:style>
  <w:style w:type="paragraph" w:styleId="Caption">
    <w:name w:val="caption"/>
    <w:basedOn w:val="Normal"/>
    <w:next w:val="Normal"/>
    <w:uiPriority w:val="35"/>
    <w:semiHidden/>
    <w:unhideWhenUsed/>
    <w:qFormat/>
    <w:rsid w:val="000F0AB8"/>
    <w:rPr>
      <w:b/>
      <w:bCs/>
      <w:caps/>
      <w:sz w:val="16"/>
      <w:szCs w:val="18"/>
    </w:rPr>
  </w:style>
  <w:style w:type="paragraph" w:styleId="Title">
    <w:name w:val="Title"/>
    <w:basedOn w:val="Normal"/>
    <w:next w:val="Normal"/>
    <w:link w:val="TitleChar"/>
    <w:uiPriority w:val="10"/>
    <w:qFormat/>
    <w:rsid w:val="000F0AB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F0AB8"/>
    <w:rPr>
      <w:smallCaps/>
      <w:sz w:val="48"/>
      <w:szCs w:val="48"/>
    </w:rPr>
  </w:style>
  <w:style w:type="paragraph" w:styleId="Subtitle">
    <w:name w:val="Subtitle"/>
    <w:basedOn w:val="Normal"/>
    <w:next w:val="Normal"/>
    <w:link w:val="SubtitleChar"/>
    <w:uiPriority w:val="11"/>
    <w:qFormat/>
    <w:rsid w:val="000F0A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F0AB8"/>
    <w:rPr>
      <w:rFonts w:asciiTheme="majorHAnsi" w:eastAsiaTheme="majorEastAsia" w:hAnsiTheme="majorHAnsi" w:cstheme="majorBidi"/>
      <w:szCs w:val="22"/>
    </w:rPr>
  </w:style>
  <w:style w:type="character" w:styleId="Strong">
    <w:name w:val="Strong"/>
    <w:uiPriority w:val="22"/>
    <w:qFormat/>
    <w:rsid w:val="000F0AB8"/>
    <w:rPr>
      <w:b/>
      <w:color w:val="C0504D" w:themeColor="accent2"/>
    </w:rPr>
  </w:style>
  <w:style w:type="character" w:styleId="Emphasis">
    <w:name w:val="Emphasis"/>
    <w:uiPriority w:val="20"/>
    <w:qFormat/>
    <w:rsid w:val="000F0AB8"/>
    <w:rPr>
      <w:b/>
      <w:i/>
      <w:spacing w:val="10"/>
    </w:rPr>
  </w:style>
  <w:style w:type="paragraph" w:styleId="NoSpacing">
    <w:name w:val="No Spacing"/>
    <w:basedOn w:val="Normal"/>
    <w:link w:val="NoSpacingChar"/>
    <w:uiPriority w:val="1"/>
    <w:qFormat/>
    <w:rsid w:val="000F0AB8"/>
    <w:pPr>
      <w:spacing w:after="0" w:line="240" w:lineRule="auto"/>
    </w:pPr>
  </w:style>
  <w:style w:type="paragraph" w:styleId="Quote">
    <w:name w:val="Quote"/>
    <w:basedOn w:val="Normal"/>
    <w:next w:val="Normal"/>
    <w:link w:val="QuoteChar"/>
    <w:uiPriority w:val="29"/>
    <w:qFormat/>
    <w:rsid w:val="000F0AB8"/>
    <w:rPr>
      <w:i/>
    </w:rPr>
  </w:style>
  <w:style w:type="character" w:customStyle="1" w:styleId="QuoteChar">
    <w:name w:val="Quote Char"/>
    <w:basedOn w:val="DefaultParagraphFont"/>
    <w:link w:val="Quote"/>
    <w:uiPriority w:val="29"/>
    <w:rsid w:val="000F0AB8"/>
    <w:rPr>
      <w:i/>
    </w:rPr>
  </w:style>
  <w:style w:type="paragraph" w:styleId="IntenseQuote">
    <w:name w:val="Intense Quote"/>
    <w:basedOn w:val="Normal"/>
    <w:next w:val="Normal"/>
    <w:link w:val="IntenseQuoteChar"/>
    <w:uiPriority w:val="30"/>
    <w:qFormat/>
    <w:rsid w:val="000F0A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F0AB8"/>
    <w:rPr>
      <w:b/>
      <w:i/>
      <w:color w:val="FFFFFF" w:themeColor="background1"/>
      <w:shd w:val="clear" w:color="auto" w:fill="C0504D" w:themeFill="accent2"/>
    </w:rPr>
  </w:style>
  <w:style w:type="character" w:styleId="SubtleEmphasis">
    <w:name w:val="Subtle Emphasis"/>
    <w:uiPriority w:val="19"/>
    <w:qFormat/>
    <w:rsid w:val="000F0AB8"/>
    <w:rPr>
      <w:i/>
    </w:rPr>
  </w:style>
  <w:style w:type="character" w:styleId="IntenseEmphasis">
    <w:name w:val="Intense Emphasis"/>
    <w:uiPriority w:val="21"/>
    <w:qFormat/>
    <w:rsid w:val="000F0AB8"/>
    <w:rPr>
      <w:b/>
      <w:i/>
      <w:color w:val="C0504D" w:themeColor="accent2"/>
      <w:spacing w:val="10"/>
    </w:rPr>
  </w:style>
  <w:style w:type="character" w:styleId="SubtleReference">
    <w:name w:val="Subtle Reference"/>
    <w:uiPriority w:val="31"/>
    <w:qFormat/>
    <w:rsid w:val="000F0AB8"/>
    <w:rPr>
      <w:b/>
    </w:rPr>
  </w:style>
  <w:style w:type="character" w:styleId="IntenseReference">
    <w:name w:val="Intense Reference"/>
    <w:uiPriority w:val="32"/>
    <w:qFormat/>
    <w:rsid w:val="000F0AB8"/>
    <w:rPr>
      <w:b/>
      <w:bCs/>
      <w:smallCaps/>
      <w:spacing w:val="5"/>
      <w:sz w:val="22"/>
      <w:szCs w:val="22"/>
      <w:u w:val="single"/>
    </w:rPr>
  </w:style>
  <w:style w:type="character" w:styleId="BookTitle">
    <w:name w:val="Book Title"/>
    <w:uiPriority w:val="33"/>
    <w:qFormat/>
    <w:rsid w:val="000F0AB8"/>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0F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ownopo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zarkdelight.com"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mw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7627-B2A7-4472-9F04-811E71F8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10807</Words>
  <Characters>61603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72266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blooper</dc:creator>
  <cp:lastModifiedBy>Sandon Williams</cp:lastModifiedBy>
  <cp:revision>3</cp:revision>
  <cp:lastPrinted>2011-06-16T05:56:00Z</cp:lastPrinted>
  <dcterms:created xsi:type="dcterms:W3CDTF">2014-07-11T16:12:00Z</dcterms:created>
  <dcterms:modified xsi:type="dcterms:W3CDTF">2014-07-11T16:13:00Z</dcterms:modified>
</cp:coreProperties>
</file>